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EA4" w14:textId="513BD5CB" w:rsidR="00B006E4" w:rsidRPr="00FF378D" w:rsidRDefault="008A6DC9" w:rsidP="00FF378D">
      <w:pPr>
        <w:spacing w:after="240"/>
        <w:jc w:val="center"/>
        <w:rPr>
          <w:rFonts w:eastAsiaTheme="majorEastAsia" w:cs="Arial"/>
          <w:b/>
        </w:rPr>
      </w:pPr>
      <w:r>
        <w:rPr>
          <w:b/>
        </w:rPr>
        <w:t>ZÁSADY SPRACOVANIA OSOBNÝCH ÚDAJOV</w:t>
      </w:r>
    </w:p>
    <w:p w14:paraId="052D9AE2" w14:textId="44BD7137" w:rsidR="00B006E4" w:rsidRPr="00FF378D" w:rsidRDefault="00C95162" w:rsidP="00FF378D">
      <w:pPr>
        <w:spacing w:after="240"/>
        <w:jc w:val="center"/>
        <w:rPr>
          <w:rFonts w:eastAsiaTheme="majorEastAsia" w:cs="Arial"/>
          <w:b/>
          <w:caps/>
          <w:u w:val="single"/>
        </w:rPr>
      </w:pPr>
      <w:r>
        <w:rPr>
          <w:b/>
          <w:caps/>
        </w:rPr>
        <w:t xml:space="preserve">Informácie pre </w:t>
      </w:r>
      <w:r>
        <w:rPr>
          <w:b/>
        </w:rPr>
        <w:t>NÁVŠTEVNÍKOV WEBOVÝCH STRÁNOK</w:t>
      </w:r>
    </w:p>
    <w:p w14:paraId="167C837A" w14:textId="2F461B7A" w:rsidR="00B006E4" w:rsidRPr="00FF378D" w:rsidRDefault="00B006E4" w:rsidP="00FF378D">
      <w:pPr>
        <w:spacing w:after="240"/>
        <w:rPr>
          <w:rFonts w:eastAsiaTheme="majorEastAsia" w:cs="Arial"/>
          <w:b/>
          <w:color w:val="0070C0"/>
        </w:rPr>
      </w:pPr>
      <w:r>
        <w:rPr>
          <w:b/>
          <w:color w:val="0070C0"/>
        </w:rPr>
        <w:t>ÚVODNÉ INFORMÁCIE</w:t>
      </w:r>
    </w:p>
    <w:p w14:paraId="6423B699" w14:textId="57B80E35" w:rsidR="00B006E4" w:rsidRPr="00FF378D" w:rsidRDefault="00B006E4" w:rsidP="00FF378D">
      <w:pPr>
        <w:spacing w:after="240"/>
        <w:rPr>
          <w:rFonts w:cs="Arial"/>
        </w:rPr>
      </w:pPr>
      <w:r>
        <w:t>Vážení návštevníci našich webových stránok,</w:t>
      </w:r>
    </w:p>
    <w:p w14:paraId="0DA5ADD2" w14:textId="648CB99B" w:rsidR="00B006E4" w:rsidRPr="00FF378D" w:rsidRDefault="008A6DC9" w:rsidP="00797354">
      <w:pPr>
        <w:rPr>
          <w:rFonts w:cs="Arial"/>
        </w:rPr>
      </w:pPr>
      <w:r>
        <w:t xml:space="preserve">účelom týchto zásad je informovať vás o tom, ako spoločnosť </w:t>
      </w:r>
      <w:r>
        <w:rPr>
          <w:b/>
        </w:rPr>
        <w:t>TSR Slovakia, s.r.o.</w:t>
      </w:r>
      <w:r>
        <w:t xml:space="preserve">, IČO 47 258 811, so sídlom Hrabové 313, Bytča 014 018, </w:t>
      </w:r>
      <w:r w:rsidRPr="00545AF2">
        <w:t xml:space="preserve">vložka číslo: </w:t>
      </w:r>
      <w:r w:rsidR="00424C18" w:rsidRPr="00717D3A">
        <w:rPr>
          <w:rFonts w:cs="Arial"/>
          <w:color w:val="000000"/>
          <w:shd w:val="clear" w:color="auto" w:fill="FFFFFF"/>
        </w:rPr>
        <w:t>79171/L</w:t>
      </w:r>
      <w:r w:rsidR="00424C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45AF2">
        <w:t xml:space="preserve">zapísaná na </w:t>
      </w:r>
      <w:r w:rsidR="00927400">
        <w:t>Okresnom</w:t>
      </w:r>
      <w:r w:rsidR="00927400" w:rsidRPr="00545AF2">
        <w:t xml:space="preserve"> </w:t>
      </w:r>
      <w:r w:rsidRPr="00545AF2">
        <w:t xml:space="preserve">súde </w:t>
      </w:r>
      <w:r w:rsidR="00927400">
        <w:t>Žilina</w:t>
      </w:r>
      <w:r>
        <w:t xml:space="preserve"> (ďalej len „</w:t>
      </w:r>
      <w:r>
        <w:rPr>
          <w:b/>
        </w:rPr>
        <w:t>my</w:t>
      </w:r>
      <w:r>
        <w:t>“) zhromažďuje, spracúva, používa a prenáša vaše osobné údaje.</w:t>
      </w:r>
    </w:p>
    <w:p w14:paraId="233DD762" w14:textId="36AA1D8D" w:rsidR="00B006E4" w:rsidRPr="00FF378D" w:rsidRDefault="008A6DC9" w:rsidP="00FF378D">
      <w:pPr>
        <w:spacing w:after="240"/>
        <w:rPr>
          <w:rFonts w:cs="Arial"/>
        </w:rPr>
      </w:pPr>
      <w:r>
        <w:t xml:space="preserve">Osobnými údajmi sa rozumejú informácie týkajúce sa určitej osoby, ktorú možno na základe tejto informácie, prípadne v spojení s ďalšími informáciami, identifikovať. Osobnými údajmi, ktoré v rámci vašej návštevy našich webových stránok </w:t>
      </w:r>
      <w:hyperlink r:id="rId9" w:history="1">
        <w:r>
          <w:rPr>
            <w:rStyle w:val="Hypertextovodkaz"/>
          </w:rPr>
          <w:t>www.tsr.</w:t>
        </w:r>
      </w:hyperlink>
      <w:r>
        <w:rPr>
          <w:rStyle w:val="Hypertextovodkaz"/>
        </w:rPr>
        <w:t>sk</w:t>
      </w:r>
      <w:r>
        <w:t xml:space="preserve"> spracovávame, sú IP adresa a súbory </w:t>
      </w:r>
      <w:proofErr w:type="spellStart"/>
      <w:r>
        <w:t>cookie</w:t>
      </w:r>
      <w:r w:rsidR="004B2996">
        <w:t>s</w:t>
      </w:r>
      <w:proofErr w:type="spellEnd"/>
      <w:r>
        <w:t>.</w:t>
      </w:r>
    </w:p>
    <w:sdt>
      <w:sdtPr>
        <w:rPr>
          <w:rFonts w:ascii="Verdana" w:eastAsia="Times New Roman" w:hAnsi="Verdana" w:cs="Times New Roman"/>
          <w:color w:val="0070C0"/>
          <w:sz w:val="18"/>
          <w:szCs w:val="18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674E64A" w14:textId="0A82FBCB" w:rsidR="003248B3" w:rsidRPr="00FF378D" w:rsidRDefault="003248B3" w:rsidP="00FF378D">
          <w:pPr>
            <w:pStyle w:val="Nadpisobsahu"/>
            <w:spacing w:before="0" w:after="240" w:line="240" w:lineRule="auto"/>
            <w:rPr>
              <w:rFonts w:ascii="Verdana" w:hAnsi="Verdana"/>
              <w:color w:val="0070C0"/>
              <w:sz w:val="18"/>
              <w:szCs w:val="18"/>
            </w:rPr>
          </w:pPr>
          <w:r>
            <w:rPr>
              <w:rFonts w:ascii="Verdana" w:hAnsi="Verdana"/>
              <w:b/>
              <w:color w:val="0070C0"/>
              <w:sz w:val="18"/>
            </w:rPr>
            <w:t>OBSAH</w:t>
          </w:r>
        </w:p>
        <w:p w14:paraId="6D37B6E0" w14:textId="76675EFF" w:rsidR="00B01A6B" w:rsidRDefault="00A13D92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r w:rsidRPr="00FF378D">
            <w:rPr>
              <w:rFonts w:cs="Arial"/>
              <w:color w:val="0070C0"/>
            </w:rPr>
            <w:fldChar w:fldCharType="begin"/>
          </w:r>
          <w:r w:rsidRPr="00FF378D">
            <w:rPr>
              <w:rFonts w:cs="Arial"/>
              <w:color w:val="0070C0"/>
            </w:rPr>
            <w:instrText xml:space="preserve"> TOC \o "1-3" \h \z \u </w:instrText>
          </w:r>
          <w:r w:rsidRPr="00FF378D">
            <w:rPr>
              <w:rFonts w:cs="Arial"/>
              <w:color w:val="0070C0"/>
            </w:rPr>
            <w:fldChar w:fldCharType="separate"/>
          </w:r>
          <w:hyperlink w:anchor="_Toc142908617" w:history="1">
            <w:r w:rsidR="00B01A6B" w:rsidRPr="00524AAA">
              <w:rPr>
                <w:rStyle w:val="Hypertextovodkaz"/>
                <w:b/>
                <w:noProof/>
              </w:rPr>
              <w:t>Kto je prevádzkovateľ vašich osobných údajov?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_Toc142908617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1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0D6F9355" w14:textId="7C5B23E4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18" w:history="1">
            <w:r w:rsidR="00B01A6B" w:rsidRPr="00524AAA">
              <w:rPr>
                <w:rStyle w:val="Hypertextovodkaz"/>
                <w:b/>
                <w:noProof/>
              </w:rPr>
              <w:t>Aké osobné údaje spracúvame a na aký účel?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_Toc142908618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1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0C73E359" w14:textId="0199C574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19" w:history="1">
            <w:r w:rsidR="00B01A6B" w:rsidRPr="00524AAA">
              <w:rPr>
                <w:rStyle w:val="Hypertextovodkaz"/>
                <w:b/>
                <w:noProof/>
              </w:rPr>
              <w:t>Z akých zdrojov získavame vaše osobné údaje?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_Toc142908619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54E57B0A" w14:textId="31A452D2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0" w:history="1">
            <w:r w:rsidR="00B01A6B" w:rsidRPr="00524AAA">
              <w:rPr>
                <w:rStyle w:val="Hypertextovodkaz"/>
                <w:b/>
                <w:noProof/>
              </w:rPr>
              <w:t>Komu môžeme vaše osobné údaje preniesť?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_Toc142908620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02AE00D5" w14:textId="03EAAAFF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1" w:history="1">
            <w:r w:rsidR="00B01A6B" w:rsidRPr="00524AAA">
              <w:rPr>
                <w:rStyle w:val="Hypertextovodkaz"/>
                <w:b/>
                <w:noProof/>
              </w:rPr>
              <w:t>Prenášame vaše osobné údaje do krajín mimo EHP?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_Toc142908621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6862A8D1" w14:textId="357665FA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2" w:history="1">
            <w:r w:rsidR="00B01A6B" w:rsidRPr="00524AAA">
              <w:rPr>
                <w:rStyle w:val="Hypertextovodkaz"/>
                <w:b/>
                <w:noProof/>
              </w:rPr>
              <w:t>Ako sú vaše osobné údaje zabezpečené?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_Toc142908622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2BF35809" w14:textId="31DC21AE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3" w:history="1">
            <w:r w:rsidR="00B01A6B" w:rsidRPr="00524AAA">
              <w:rPr>
                <w:rStyle w:val="Hypertextovodkaz"/>
                <w:b/>
                <w:noProof/>
              </w:rPr>
              <w:t>Ako dlho budeme vaše osobné údaje uchovávať?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_Toc142908623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31851049" w14:textId="06A83C83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4" w:history="1">
            <w:r w:rsidR="00B01A6B" w:rsidRPr="00524AAA">
              <w:rPr>
                <w:rStyle w:val="Hypertextovodkaz"/>
                <w:b/>
                <w:noProof/>
              </w:rPr>
              <w:t>Aké sú vaše práva týkajúce sa spracovania vašich osobných údajov?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_Toc142908624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2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58CE9124" w14:textId="2ABA2DAE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5" w:history="1">
            <w:r w:rsidR="00B01A6B" w:rsidRPr="00524AAA">
              <w:rPr>
                <w:rStyle w:val="Hypertextovodkaz"/>
                <w:b/>
                <w:noProof/>
              </w:rPr>
              <w:t>Čo sú súbory cookie</w:t>
            </w:r>
            <w:r w:rsidR="004B2996">
              <w:rPr>
                <w:rStyle w:val="Hypertextovodkaz"/>
                <w:b/>
                <w:noProof/>
              </w:rPr>
              <w:t>s</w:t>
            </w:r>
            <w:r w:rsidR="00B01A6B" w:rsidRPr="00524AAA">
              <w:rPr>
                <w:rStyle w:val="Hypertextovodkaz"/>
                <w:b/>
                <w:noProof/>
              </w:rPr>
              <w:t xml:space="preserve"> a ako ich využívame?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_Toc142908625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3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07A2FD01" w14:textId="04545DFD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6" w:history="1">
            <w:r w:rsidR="00B01A6B" w:rsidRPr="00524AAA">
              <w:rPr>
                <w:rStyle w:val="Hypertextovodkaz"/>
                <w:b/>
                <w:noProof/>
              </w:rPr>
              <w:t>Otázky a kontakty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_Toc142908626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5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12D0CA8F" w14:textId="112B9BB8" w:rsidR="00B01A6B" w:rsidRDefault="00000000" w:rsidP="004B2996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908627" w:history="1">
            <w:r w:rsidR="00B01A6B" w:rsidRPr="00524AAA">
              <w:rPr>
                <w:rStyle w:val="Hypertextovodkaz"/>
                <w:b/>
                <w:noProof/>
              </w:rPr>
              <w:t>Zmeny týchto zásad</w:t>
            </w:r>
            <w:r w:rsidR="00B01A6B">
              <w:rPr>
                <w:noProof/>
                <w:webHidden/>
              </w:rPr>
              <w:tab/>
            </w:r>
            <w:r w:rsidR="00B01A6B">
              <w:rPr>
                <w:noProof/>
                <w:webHidden/>
              </w:rPr>
              <w:fldChar w:fldCharType="begin"/>
            </w:r>
            <w:r w:rsidR="00B01A6B">
              <w:rPr>
                <w:noProof/>
                <w:webHidden/>
              </w:rPr>
              <w:instrText xml:space="preserve"> PAGEREF _Toc142908627 \h </w:instrText>
            </w:r>
            <w:r w:rsidR="00B01A6B">
              <w:rPr>
                <w:noProof/>
                <w:webHidden/>
              </w:rPr>
            </w:r>
            <w:r w:rsidR="00B01A6B">
              <w:rPr>
                <w:noProof/>
                <w:webHidden/>
              </w:rPr>
              <w:fldChar w:fldCharType="separate"/>
            </w:r>
            <w:r w:rsidR="00927400">
              <w:rPr>
                <w:noProof/>
                <w:webHidden/>
              </w:rPr>
              <w:t>6</w:t>
            </w:r>
            <w:r w:rsidR="00B01A6B">
              <w:rPr>
                <w:noProof/>
                <w:webHidden/>
              </w:rPr>
              <w:fldChar w:fldCharType="end"/>
            </w:r>
          </w:hyperlink>
        </w:p>
        <w:p w14:paraId="748C28C0" w14:textId="6EF79674" w:rsidR="00FF378D" w:rsidRDefault="00A13D92" w:rsidP="00FF378D">
          <w:pPr>
            <w:rPr>
              <w:b/>
            </w:rPr>
          </w:pPr>
          <w:r w:rsidRPr="00FF378D">
            <w:rPr>
              <w:rFonts w:cs="Arial"/>
              <w:b/>
              <w:color w:val="0070C0"/>
            </w:rPr>
            <w:fldChar w:fldCharType="end"/>
          </w:r>
        </w:p>
      </w:sdtContent>
    </w:sdt>
    <w:bookmarkStart w:id="0" w:name="_Toc511656238" w:displacedByCustomXml="prev"/>
    <w:bookmarkStart w:id="1" w:name="_Toc509861940" w:displacedByCustomXml="prev"/>
    <w:bookmarkStart w:id="2" w:name="_Toc509323391" w:displacedByCustomXml="prev"/>
    <w:bookmarkStart w:id="3" w:name="_Toc508727528" w:displacedByCustomXml="prev"/>
    <w:bookmarkStart w:id="4" w:name="_Hlk508722332" w:displacedByCustomXml="prev"/>
    <w:p w14:paraId="0134899A" w14:textId="500896C0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5" w:name="_Toc142908617"/>
      <w:r>
        <w:rPr>
          <w:rFonts w:ascii="Verdana" w:hAnsi="Verdana"/>
          <w:b/>
          <w:color w:val="0070C0"/>
          <w:sz w:val="18"/>
        </w:rPr>
        <w:t>Kto je prevádzkovateľ vašich osobných údajov?</w:t>
      </w:r>
      <w:bookmarkEnd w:id="3"/>
      <w:bookmarkEnd w:id="2"/>
      <w:bookmarkEnd w:id="1"/>
      <w:bookmarkEnd w:id="0"/>
      <w:bookmarkEnd w:id="5"/>
    </w:p>
    <w:p w14:paraId="7B6F712F" w14:textId="212F382A" w:rsidR="007329D7" w:rsidRPr="00797354" w:rsidRDefault="007329D7" w:rsidP="00797354">
      <w:pPr>
        <w:rPr>
          <w:rFonts w:ascii="Times New Roman" w:hAnsi="Times New Roman"/>
          <w:sz w:val="24"/>
          <w:szCs w:val="24"/>
        </w:rPr>
      </w:pPr>
      <w:bookmarkStart w:id="6" w:name="_Hlk514092488"/>
      <w:r>
        <w:t xml:space="preserve">Prevádzkovateľ vašich osobných údajov je naša spoločnosť </w:t>
      </w:r>
      <w:r>
        <w:rPr>
          <w:b/>
        </w:rPr>
        <w:t>TSR Slovakia, s.r.o.</w:t>
      </w:r>
      <w:r>
        <w:t xml:space="preserve">, IČO 47 258 811, so sídlom Hrabové 313, Bytča 014 01, </w:t>
      </w:r>
      <w:r w:rsidRPr="00545AF2">
        <w:t xml:space="preserve">vložka číslo: </w:t>
      </w:r>
      <w:r w:rsidR="00424C18" w:rsidRPr="00BB40C9">
        <w:rPr>
          <w:rFonts w:cs="Arial"/>
          <w:color w:val="000000"/>
          <w:shd w:val="clear" w:color="auto" w:fill="FFFFFF"/>
        </w:rPr>
        <w:t>79171/L</w:t>
      </w:r>
      <w:r w:rsidR="00424C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45AF2">
        <w:t xml:space="preserve">zapísaná na </w:t>
      </w:r>
      <w:r w:rsidR="00424C18">
        <w:t>Okresnom</w:t>
      </w:r>
      <w:r w:rsidR="00424C18" w:rsidRPr="00545AF2">
        <w:t xml:space="preserve"> </w:t>
      </w:r>
      <w:r w:rsidRPr="00545AF2">
        <w:t xml:space="preserve">súde </w:t>
      </w:r>
      <w:r w:rsidR="00424C18">
        <w:t>Žilina</w:t>
      </w:r>
      <w:r w:rsidRPr="00545AF2">
        <w:t>.</w:t>
      </w:r>
    </w:p>
    <w:p w14:paraId="5488C222" w14:textId="0AFE1954" w:rsidR="000D1BE8" w:rsidRPr="00FF378D" w:rsidRDefault="00CB0827" w:rsidP="00FF378D">
      <w:pPr>
        <w:spacing w:after="240"/>
        <w:rPr>
          <w:rFonts w:cs="Arial"/>
        </w:rPr>
      </w:pPr>
      <w:bookmarkStart w:id="7" w:name="_Toc509323392"/>
      <w:bookmarkStart w:id="8" w:name="_Toc509861941"/>
      <w:bookmarkStart w:id="9" w:name="_Toc511656239"/>
      <w:bookmarkStart w:id="10" w:name="_Hlk508720734"/>
      <w:bookmarkEnd w:id="4"/>
      <w:bookmarkEnd w:id="6"/>
      <w:r>
        <w:t>My určujeme, ako a na aký účel budú vaše osobné údaje spracované. Naše kontaktné údaje nájdete v kapitole „</w:t>
      </w:r>
      <w:r>
        <w:rPr>
          <w:b/>
        </w:rPr>
        <w:t>Otázky a kontakty</w:t>
      </w:r>
      <w:r>
        <w:t>“ nižšie.</w:t>
      </w:r>
    </w:p>
    <w:p w14:paraId="446E00B7" w14:textId="38FA9C71" w:rsidR="008653F8" w:rsidRPr="00FF378D" w:rsidRDefault="008653F8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11" w:name="_Toc512262488"/>
      <w:bookmarkStart w:id="12" w:name="_Toc142908618"/>
      <w:bookmarkEnd w:id="7"/>
      <w:bookmarkEnd w:id="8"/>
      <w:bookmarkEnd w:id="9"/>
      <w:bookmarkEnd w:id="10"/>
      <w:r>
        <w:rPr>
          <w:rFonts w:ascii="Verdana" w:hAnsi="Verdana"/>
          <w:b/>
          <w:color w:val="0070C0"/>
          <w:sz w:val="18"/>
        </w:rPr>
        <w:t>Aké osobné údaje spracúvame a na aký účel?</w:t>
      </w:r>
      <w:bookmarkEnd w:id="11"/>
      <w:bookmarkEnd w:id="12"/>
      <w:r>
        <w:rPr>
          <w:rFonts w:ascii="Verdana" w:hAnsi="Verdana"/>
          <w:b/>
          <w:color w:val="0070C0"/>
          <w:sz w:val="18"/>
        </w:rPr>
        <w:t xml:space="preserve"> </w:t>
      </w:r>
    </w:p>
    <w:p w14:paraId="0CD74B08" w14:textId="0E84FC83" w:rsidR="00325D39" w:rsidRPr="00FF378D" w:rsidRDefault="00FC7C36" w:rsidP="00FF378D">
      <w:pPr>
        <w:spacing w:after="240"/>
        <w:rPr>
          <w:rFonts w:cs="Arial"/>
        </w:rPr>
      </w:pPr>
      <w:r>
        <w:t>V nasledujúcej tabuľke je uvedené, aké osobné údaje spracúvame, z akého dôvodu a na aký účel.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1F7475" w:rsidRPr="00FF378D" w14:paraId="583727EF" w14:textId="77777777" w:rsidTr="008444E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E1D5D7" w14:textId="77777777" w:rsidR="001F7475" w:rsidRPr="00FF378D" w:rsidRDefault="001F7475" w:rsidP="00FF378D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Osobné údaje</w:t>
            </w:r>
          </w:p>
          <w:p w14:paraId="51D59423" w14:textId="77777777" w:rsidR="001F7475" w:rsidRPr="00FF378D" w:rsidRDefault="001F7475" w:rsidP="00FF378D">
            <w:pPr>
              <w:spacing w:after="24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</w:rPr>
              <w:t>(Kategórie a príklady)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9A0E673" w14:textId="77777777" w:rsidR="001F7475" w:rsidRPr="00FF378D" w:rsidRDefault="001F7475" w:rsidP="00FF378D">
            <w:pPr>
              <w:spacing w:after="24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</w:rPr>
              <w:t>Účel spracovania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B5742F" w14:textId="77777777" w:rsidR="001F7475" w:rsidRPr="00FF378D" w:rsidRDefault="001F7475" w:rsidP="00FF378D">
            <w:pPr>
              <w:spacing w:after="24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</w:rPr>
              <w:t>Právny základ spracovania</w:t>
            </w:r>
          </w:p>
        </w:tc>
      </w:tr>
      <w:tr w:rsidR="001F7475" w:rsidRPr="00FF378D" w14:paraId="547E4A11" w14:textId="77777777" w:rsidTr="001F7475">
        <w:tc>
          <w:tcPr>
            <w:tcW w:w="3114" w:type="dxa"/>
          </w:tcPr>
          <w:p w14:paraId="78D21CE2" w14:textId="2F0C3D36" w:rsidR="001F7475" w:rsidRPr="00FF378D" w:rsidRDefault="001F7475" w:rsidP="00FF378D">
            <w:pPr>
              <w:spacing w:after="240"/>
              <w:rPr>
                <w:rFonts w:cs="Arial"/>
                <w:b/>
              </w:rPr>
            </w:pPr>
            <w:r>
              <w:rPr>
                <w:b/>
              </w:rPr>
              <w:t>Údaje z návštev webových stránok:</w:t>
            </w:r>
          </w:p>
          <w:p w14:paraId="2FAB116C" w14:textId="447D5C2E" w:rsidR="001F7475" w:rsidRPr="00FF378D" w:rsidRDefault="001F7475" w:rsidP="00FF378D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contextualSpacing w:val="0"/>
              <w:rPr>
                <w:rFonts w:cs="Arial"/>
                <w:u w:val="single"/>
              </w:rPr>
            </w:pPr>
            <w:r>
              <w:t xml:space="preserve">IP adresy a súbory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14:paraId="02D89CD4" w14:textId="2727CDBA" w:rsidR="003821CB" w:rsidRPr="00FF378D" w:rsidRDefault="00000000" w:rsidP="00FF378D">
            <w:pPr>
              <w:pStyle w:val="Odstavecseseznamem"/>
              <w:spacing w:after="240"/>
              <w:ind w:left="35"/>
              <w:contextualSpacing w:val="0"/>
              <w:rPr>
                <w:rFonts w:cs="Arial"/>
              </w:rPr>
            </w:pPr>
            <w:hyperlink r:id="rId10" w:history="1">
              <w:r>
                <w:rPr>
                  <w:rStyle w:val="Hypertextovodkaz"/>
                </w:rPr>
                <w:t>www.tsr.sk</w:t>
              </w:r>
            </w:hyperlink>
            <w:r>
              <w:t xml:space="preserve"> </w:t>
            </w:r>
          </w:p>
          <w:p w14:paraId="0DDB5648" w14:textId="6D7D550C" w:rsidR="00F70584" w:rsidRPr="00FF378D" w:rsidRDefault="00BF490A" w:rsidP="00FF378D">
            <w:pPr>
              <w:pStyle w:val="Odstavecseseznamem"/>
              <w:numPr>
                <w:ilvl w:val="0"/>
                <w:numId w:val="9"/>
              </w:numPr>
              <w:spacing w:after="240"/>
              <w:ind w:left="415" w:hanging="283"/>
              <w:contextualSpacing w:val="0"/>
              <w:rPr>
                <w:rFonts w:cs="Arial"/>
              </w:rPr>
            </w:pPr>
            <w:r>
              <w:t xml:space="preserve">nutné, preferenčné, štatistické a marketingové súbory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>.</w:t>
            </w:r>
          </w:p>
          <w:p w14:paraId="2C144579" w14:textId="7F795B01" w:rsidR="001F7475" w:rsidRPr="00FF378D" w:rsidRDefault="00262399" w:rsidP="00FF378D">
            <w:pPr>
              <w:spacing w:after="240"/>
              <w:rPr>
                <w:rFonts w:cs="Arial"/>
              </w:rPr>
            </w:pPr>
            <w:r>
              <w:t xml:space="preserve">Viac informácií o súboroch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 xml:space="preserve"> a účeloch spracovania nájdete v kapitole „</w:t>
            </w:r>
            <w:r>
              <w:rPr>
                <w:b/>
                <w:i/>
              </w:rPr>
              <w:t xml:space="preserve">Čo sú súbory </w:t>
            </w:r>
            <w:proofErr w:type="spellStart"/>
            <w:r>
              <w:rPr>
                <w:b/>
                <w:i/>
              </w:rPr>
              <w:t>cookie</w:t>
            </w:r>
            <w:r w:rsidR="004B2996">
              <w:rPr>
                <w:b/>
                <w:i/>
              </w:rPr>
              <w:t>s</w:t>
            </w:r>
            <w:proofErr w:type="spellEnd"/>
            <w:r>
              <w:rPr>
                <w:b/>
                <w:i/>
              </w:rPr>
              <w:t xml:space="preserve"> a ako ich využívame</w:t>
            </w:r>
            <w:r>
              <w:t>“ nižšie.</w:t>
            </w:r>
          </w:p>
        </w:tc>
        <w:tc>
          <w:tcPr>
            <w:tcW w:w="2932" w:type="dxa"/>
          </w:tcPr>
          <w:p w14:paraId="20B9F62C" w14:textId="26E70105" w:rsidR="001F7475" w:rsidRPr="00FF378D" w:rsidRDefault="001F7475" w:rsidP="00FF378D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contextualSpacing w:val="0"/>
              <w:rPr>
                <w:rFonts w:cs="Arial"/>
              </w:rPr>
            </w:pPr>
            <w:r>
              <w:t xml:space="preserve">Oprávnený záujem na funkčnosti webových stránok (nutné súbory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>),</w:t>
            </w:r>
          </w:p>
          <w:p w14:paraId="1925A6D7" w14:textId="5497EBE3" w:rsidR="001F7475" w:rsidRPr="00FF378D" w:rsidRDefault="002C18B5" w:rsidP="00FF378D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contextualSpacing w:val="0"/>
              <w:rPr>
                <w:rFonts w:cs="Arial"/>
              </w:rPr>
            </w:pPr>
            <w:r>
              <w:t xml:space="preserve">súhlas so spracovaním iných súborov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 xml:space="preserve"> (preferenčné, štatistické a marketingové súbory </w:t>
            </w:r>
            <w:proofErr w:type="spellStart"/>
            <w:r>
              <w:t>cookie</w:t>
            </w:r>
            <w:r w:rsidR="004B2996">
              <w:t>s</w:t>
            </w:r>
            <w:proofErr w:type="spellEnd"/>
            <w:r>
              <w:t>).</w:t>
            </w:r>
          </w:p>
        </w:tc>
      </w:tr>
    </w:tbl>
    <w:p w14:paraId="1E095088" w14:textId="77777777" w:rsidR="00FF378D" w:rsidRDefault="00FF378D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13" w:name="_Toc509323393"/>
      <w:bookmarkStart w:id="14" w:name="_Toc509861942"/>
      <w:bookmarkStart w:id="15" w:name="_Toc511656240"/>
    </w:p>
    <w:p w14:paraId="7FCAEE03" w14:textId="1AB1474F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16" w:name="_Toc142908619"/>
      <w:r>
        <w:rPr>
          <w:rFonts w:ascii="Verdana" w:hAnsi="Verdana"/>
          <w:b/>
          <w:color w:val="0070C0"/>
          <w:sz w:val="18"/>
        </w:rPr>
        <w:t>Z akých zdrojov získavame vaše osobné údaje?</w:t>
      </w:r>
      <w:bookmarkEnd w:id="13"/>
      <w:bookmarkEnd w:id="14"/>
      <w:bookmarkEnd w:id="15"/>
      <w:bookmarkEnd w:id="16"/>
    </w:p>
    <w:p w14:paraId="4682B974" w14:textId="13B268F7" w:rsidR="00BC1398" w:rsidRPr="00FF378D" w:rsidRDefault="00CB0827" w:rsidP="00FF378D">
      <w:pPr>
        <w:spacing w:after="240"/>
        <w:rPr>
          <w:rFonts w:cs="Arial"/>
        </w:rPr>
      </w:pPr>
      <w:r>
        <w:t xml:space="preserve">Vaše osobné údaje, ktoré následne spracovávame, získavame priamo od vás a z vašich návštev na našich webových stránkach </w:t>
      </w:r>
      <w:hyperlink r:id="rId11" w:history="1">
        <w:r>
          <w:rPr>
            <w:rStyle w:val="Hypertextovodkaz"/>
          </w:rPr>
          <w:t>www.tsr.sk</w:t>
        </w:r>
      </w:hyperlink>
      <w:r>
        <w:t>.</w:t>
      </w:r>
    </w:p>
    <w:p w14:paraId="0353A88E" w14:textId="5BCF9B20" w:rsidR="0037520D" w:rsidRPr="00FF378D" w:rsidRDefault="0037520D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17" w:name="_Toc142908620"/>
      <w:r>
        <w:rPr>
          <w:rFonts w:ascii="Verdana" w:hAnsi="Verdana"/>
          <w:b/>
          <w:color w:val="0070C0"/>
          <w:sz w:val="18"/>
        </w:rPr>
        <w:t>Komu môžeme vaše osobné údaje preniesť?</w:t>
      </w:r>
      <w:bookmarkEnd w:id="17"/>
    </w:p>
    <w:p w14:paraId="1AB28F5F" w14:textId="66509BB6" w:rsidR="0037520D" w:rsidRPr="00FF378D" w:rsidRDefault="0037520D" w:rsidP="00FF378D">
      <w:pPr>
        <w:spacing w:after="240"/>
        <w:textAlignment w:val="baseline"/>
        <w:rPr>
          <w:rFonts w:cs="Arial"/>
        </w:rPr>
      </w:pPr>
      <w:r>
        <w:t xml:space="preserve">Vaše osobné údaje môžeme preniesť našim dodávateľom, ktorí nám poskytujú IT, marketingové alebo webhostingové služby. </w:t>
      </w:r>
    </w:p>
    <w:p w14:paraId="4DCED4D2" w14:textId="1CE10785" w:rsidR="00BC1398" w:rsidRPr="00FF378D" w:rsidRDefault="00803F40" w:rsidP="00FF378D">
      <w:pPr>
        <w:spacing w:after="240"/>
        <w:rPr>
          <w:rFonts w:cs="Arial"/>
        </w:rPr>
      </w:pPr>
      <w:r>
        <w:t>Poskytovatelia služieb sú preverení a poskytujú dostatočné záruky s ohľadom na dôvernosť a ochranu vašich osobných údajov. So všetkými týmito poskytovateľmi máme uzavreté písomné zmluvy o spracovaní osobných údajov, v ktorých sa poskytovatelia zaväzujú k ochrane osobných údajov a dodržiavaniu našich štandardov na zabezpečenie osobných údajov.</w:t>
      </w:r>
    </w:p>
    <w:p w14:paraId="693019A7" w14:textId="2F738A83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18" w:name="_Toc506918288"/>
      <w:bookmarkStart w:id="19" w:name="_Toc509323395"/>
      <w:bookmarkStart w:id="20" w:name="_Toc509861944"/>
      <w:bookmarkStart w:id="21" w:name="_Toc511656242"/>
      <w:bookmarkStart w:id="22" w:name="_Toc142908621"/>
      <w:r>
        <w:rPr>
          <w:rFonts w:ascii="Verdana" w:hAnsi="Verdana"/>
          <w:b/>
          <w:color w:val="0070C0"/>
          <w:sz w:val="18"/>
        </w:rPr>
        <w:t>Prenášame vaše osobné údaje do krajín mimo EHP?</w:t>
      </w:r>
      <w:bookmarkEnd w:id="18"/>
      <w:bookmarkEnd w:id="19"/>
      <w:bookmarkEnd w:id="20"/>
      <w:bookmarkEnd w:id="21"/>
      <w:bookmarkEnd w:id="22"/>
    </w:p>
    <w:p w14:paraId="232D93A8" w14:textId="17375E9B" w:rsidR="00AF385C" w:rsidRPr="00FF378D" w:rsidRDefault="00AF385C" w:rsidP="00FF378D">
      <w:pPr>
        <w:spacing w:after="240"/>
        <w:rPr>
          <w:rFonts w:cs="Arial"/>
        </w:rPr>
      </w:pPr>
      <w:r>
        <w:t xml:space="preserve">Vaše osobné údaje neprenášame mimo Európskeho hospodárskeho priestoru. </w:t>
      </w:r>
    </w:p>
    <w:p w14:paraId="03ED1FCE" w14:textId="77777777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23" w:name="_Toc509323396"/>
      <w:bookmarkStart w:id="24" w:name="_Toc509861945"/>
      <w:bookmarkStart w:id="25" w:name="_Toc511656243"/>
      <w:bookmarkStart w:id="26" w:name="_Toc142908622"/>
      <w:bookmarkStart w:id="27" w:name="_Toc506918289"/>
      <w:r>
        <w:rPr>
          <w:rFonts w:ascii="Verdana" w:hAnsi="Verdana"/>
          <w:b/>
          <w:color w:val="0070C0"/>
          <w:sz w:val="18"/>
        </w:rPr>
        <w:t>Ako sú vaše osobné údaje zabezpečené?</w:t>
      </w:r>
      <w:bookmarkEnd w:id="23"/>
      <w:bookmarkEnd w:id="24"/>
      <w:bookmarkEnd w:id="25"/>
      <w:bookmarkEnd w:id="26"/>
    </w:p>
    <w:bookmarkEnd w:id="27"/>
    <w:p w14:paraId="5D12A81E" w14:textId="6744B544" w:rsidR="00C42D43" w:rsidRPr="00FF378D" w:rsidRDefault="003D3081" w:rsidP="00FF378D">
      <w:pPr>
        <w:spacing w:after="240"/>
        <w:rPr>
          <w:rFonts w:cs="Arial"/>
        </w:rPr>
      </w:pPr>
      <w:r>
        <w:t xml:space="preserve">S cieľom zabezpečiť dôvernosť, integritu a dostupnosť vašich osobných údajov používame moderné IT bezpečnostné systémy a udržiavame primerané technické a organizačné bezpečnostné opatrenia proti nezákonnému alebo neoprávnenému spracovaniu vašich osobných údajov a proti náhodnej strate alebo poškodeniu vašich osobných údajov. </w:t>
      </w:r>
    </w:p>
    <w:p w14:paraId="3DFF6285" w14:textId="08DA23F3" w:rsidR="00BC1398" w:rsidRPr="00FF378D" w:rsidRDefault="00BC1398" w:rsidP="00FF378D">
      <w:pPr>
        <w:spacing w:after="240"/>
        <w:rPr>
          <w:rFonts w:cs="Arial"/>
        </w:rPr>
      </w:pPr>
      <w:r>
        <w:t xml:space="preserve">Prístup k vašim osobným údajom je umožnený iba osobám, ktoré ho potrebujú, aby mohli plniť svoje pracovné povinnosti, </w:t>
      </w:r>
      <w:bookmarkStart w:id="28" w:name="_Hlk508715821"/>
      <w:r>
        <w:t xml:space="preserve">a sú viazané zákonnou alebo zmluvnou povinnosťou mlčanlivosti. </w:t>
      </w:r>
    </w:p>
    <w:p w14:paraId="39D6D6A5" w14:textId="7F4A479F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29" w:name="_Toc509323397"/>
      <w:bookmarkStart w:id="30" w:name="_Toc509861946"/>
      <w:bookmarkStart w:id="31" w:name="_Toc511656244"/>
      <w:bookmarkStart w:id="32" w:name="_Toc142908623"/>
      <w:bookmarkStart w:id="33" w:name="_Toc506918290"/>
      <w:bookmarkEnd w:id="28"/>
      <w:r>
        <w:rPr>
          <w:rFonts w:ascii="Verdana" w:hAnsi="Verdana"/>
          <w:b/>
          <w:color w:val="0070C0"/>
          <w:sz w:val="18"/>
        </w:rPr>
        <w:t>Ako dlho budeme vaše osobné údaje uchovávať?</w:t>
      </w:r>
      <w:bookmarkEnd w:id="29"/>
      <w:bookmarkEnd w:id="30"/>
      <w:bookmarkEnd w:id="31"/>
      <w:bookmarkEnd w:id="32"/>
    </w:p>
    <w:bookmarkEnd w:id="33"/>
    <w:p w14:paraId="05AAB82C" w14:textId="13D35F76" w:rsidR="00BC1398" w:rsidRPr="00FF378D" w:rsidRDefault="00AF385C" w:rsidP="00FF378D">
      <w:pPr>
        <w:spacing w:after="240"/>
        <w:rPr>
          <w:rFonts w:cs="Arial"/>
        </w:rPr>
      </w:pPr>
      <w:r>
        <w:t>Vaše osobné údaje uchovávame len dovtedy, kým ich potrebujeme na účel, na ktorý boli zhromaždené, alebo na ochranu našich oprávnených záujmov, alebo dovtedy, kým bol udelený súhlas so spracovaním.</w:t>
      </w:r>
    </w:p>
    <w:p w14:paraId="76481BC0" w14:textId="31D5D587" w:rsidR="00175E84" w:rsidRPr="00FF378D" w:rsidRDefault="003D3081" w:rsidP="00FF378D">
      <w:pPr>
        <w:spacing w:after="240"/>
        <w:rPr>
          <w:rFonts w:cs="Arial"/>
        </w:rPr>
      </w:pPr>
      <w:r>
        <w:t xml:space="preserve">Čas uchovania jednotlivých súborov </w:t>
      </w:r>
      <w:proofErr w:type="spellStart"/>
      <w:r>
        <w:t>cookie</w:t>
      </w:r>
      <w:r w:rsidR="004B2996">
        <w:t>s</w:t>
      </w:r>
      <w:proofErr w:type="spellEnd"/>
      <w:r>
        <w:t xml:space="preserve"> je uvedená v prehľade súborov </w:t>
      </w:r>
      <w:proofErr w:type="spellStart"/>
      <w:r>
        <w:t>cookie</w:t>
      </w:r>
      <w:r w:rsidR="004B2996">
        <w:t>s</w:t>
      </w:r>
      <w:proofErr w:type="spellEnd"/>
      <w:r>
        <w:t xml:space="preserve"> nižšie (pozrite kapitolu „</w:t>
      </w:r>
      <w:r>
        <w:rPr>
          <w:b/>
        </w:rPr>
        <w:t xml:space="preserve">Čo sú 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a ako ich využívame?</w:t>
      </w:r>
      <w:r>
        <w:t xml:space="preserve">“) </w:t>
      </w:r>
    </w:p>
    <w:p w14:paraId="3C29AD80" w14:textId="7EB9A980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34" w:name="_Toc509323398"/>
      <w:bookmarkStart w:id="35" w:name="_Toc509861947"/>
      <w:bookmarkStart w:id="36" w:name="_Toc511656245"/>
      <w:bookmarkStart w:id="37" w:name="_Toc142908624"/>
      <w:bookmarkStart w:id="38" w:name="_Toc506918291"/>
      <w:r>
        <w:rPr>
          <w:rFonts w:ascii="Verdana" w:hAnsi="Verdana"/>
          <w:b/>
          <w:color w:val="0070C0"/>
          <w:sz w:val="18"/>
        </w:rPr>
        <w:t>Aké sú vaše práva týkajúce sa spracovania vašich osobných údajov?</w:t>
      </w:r>
      <w:bookmarkEnd w:id="34"/>
      <w:bookmarkEnd w:id="35"/>
      <w:bookmarkEnd w:id="36"/>
      <w:bookmarkEnd w:id="37"/>
    </w:p>
    <w:bookmarkEnd w:id="38"/>
    <w:p w14:paraId="0BF136AA" w14:textId="77777777" w:rsidR="003F6830" w:rsidRPr="00FF378D" w:rsidRDefault="003F6830" w:rsidP="00FF378D">
      <w:pPr>
        <w:spacing w:after="240"/>
        <w:rPr>
          <w:rFonts w:cs="Arial"/>
        </w:rPr>
      </w:pPr>
      <w:r>
        <w:t>Za stanovených podmienok môžete uplatniť všetky nižšie uvedené práva, ktoré vám priznávajú právne predpisy upravujúce ochranu osobných údajov, a to najmä všeobecné nariadenie o ochrane osobných údajov (</w:t>
      </w:r>
      <w:r>
        <w:rPr>
          <w:b/>
        </w:rPr>
        <w:t>GDPR</w:t>
      </w:r>
      <w:r>
        <w:t xml:space="preserve">): </w:t>
      </w:r>
    </w:p>
    <w:p w14:paraId="3FA2A5BC" w14:textId="1353255A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na jasné, transparentné a zrozumiteľné informácie o tom, ako sa používajú vaše osobné údaje a aké sú vaše práva;</w:t>
      </w:r>
    </w:p>
    <w:p w14:paraId="42161D50" w14:textId="59025B04" w:rsidR="00175E84" w:rsidRPr="00FF378D" w:rsidRDefault="00175E84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bookmarkStart w:id="39" w:name="_Hlk512366639"/>
      <w:r>
        <w:t>právo kedykoľvek bezplatne odvolať udelený súhlas so spracovaním osobných údajov, a to poštou, e-mailom, na našich webových stránkach alebo aj osobne na našej adrese uvedenej nižšie</w:t>
      </w:r>
      <w:bookmarkEnd w:id="39"/>
      <w:r>
        <w:t>;</w:t>
      </w:r>
    </w:p>
    <w:p w14:paraId="5DBCEED2" w14:textId="5E09F866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na prístup k osobným údajom a poskytnutie ďalších informácií súvisiacich s ich spracovaním našou spoločnosťou, príp. nami využívanými sprostredkovateľmi;</w:t>
      </w:r>
    </w:p>
    <w:p w14:paraId="3422C535" w14:textId="77777777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na opravu nesprávnych a neúplných osobných údajov;</w:t>
      </w:r>
    </w:p>
    <w:p w14:paraId="34F450B4" w14:textId="3F8B465C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na vymazanie osobných údajov, predovšetkým ak i) už nie sú ďalej potrebné na ďalšie spracovanie; ii) bol odvolaný súhlas na ich spracovanie; iii) bolo oprávnene namietané ich spracovanie; iv) boli spracované nezákonne alebo v) musia byť vymazané podľa právnych predpisov;</w:t>
      </w:r>
    </w:p>
    <w:p w14:paraId="1BC8EA0D" w14:textId="01629FC0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obmedziť spracúvanie osobných údajov, ak i) bola spochybnená presnosť osobných údajov, a to dovtedy, kým neoveríme ich presnosť; ii) spracúvanie je protizákonné; iii) osobné údaje už nepotrebujeme, ale vy ich potrebujete na účely uplatňovania svojich právnych nárokov; alebo iv) namietate proti spracúvaniu, a to dovtedy, kým neoveríme, či naše oprávnené záujmy prevažujú nad vašimi záujmami;</w:t>
      </w:r>
    </w:p>
    <w:p w14:paraId="05C7B457" w14:textId="1BD5FADD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lastRenderedPageBreak/>
        <w:t>právo namietať proti spracovaniu osobných údajov, ak sa spracúvajú na účely našich oprávnených záujmov. V prípade vznesenia vašej námietky proti ďalšiemu spracovaniu na účely priameho marketingu, nebudú osobné údaje na tieto účely ďalej spracovávané;</w:t>
      </w:r>
    </w:p>
    <w:p w14:paraId="595E293F" w14:textId="77777777" w:rsidR="008A1C87" w:rsidRPr="00FF378D" w:rsidRDefault="008A1C87" w:rsidP="00FF378D">
      <w:pPr>
        <w:pStyle w:val="Odstavecseseznamem"/>
        <w:numPr>
          <w:ilvl w:val="0"/>
          <w:numId w:val="14"/>
        </w:numPr>
        <w:contextualSpacing w:val="0"/>
        <w:rPr>
          <w:rFonts w:cs="Arial"/>
        </w:rPr>
      </w:pPr>
      <w:r>
        <w:t>právo získať svoje osobné údaje a preniesť ich k inému prevádzkovateľovi pri splnení zákonných podmienok;</w:t>
      </w:r>
    </w:p>
    <w:p w14:paraId="0C614635" w14:textId="41E547CD" w:rsidR="008A1C87" w:rsidRPr="00860507" w:rsidRDefault="008A1C87" w:rsidP="00860507">
      <w:pPr>
        <w:pStyle w:val="Odstavecseseznamem"/>
        <w:numPr>
          <w:ilvl w:val="0"/>
          <w:numId w:val="14"/>
        </w:numPr>
        <w:spacing w:after="240"/>
        <w:contextualSpacing w:val="0"/>
        <w:rPr>
          <w:rFonts w:cs="Arial"/>
        </w:rPr>
      </w:pPr>
      <w:r>
        <w:t xml:space="preserve">právo podať sťažnosť </w:t>
      </w:r>
      <w:r w:rsidRPr="00545AF2">
        <w:t xml:space="preserve">na Úrad na ochranu osobných údajov Slovenskej republiky, so sídlom Hraničná 12, 820 07 Bratislava 27, </w:t>
      </w:r>
      <w:hyperlink r:id="rId12" w:history="1">
        <w:r w:rsidR="00860507" w:rsidRPr="003E1625">
          <w:rPr>
            <w:rStyle w:val="Hypertextovodkaz"/>
          </w:rPr>
          <w:t>https://dataprotection.gov.sk/uoou/sk</w:t>
        </w:r>
      </w:hyperlink>
      <w:r>
        <w:t xml:space="preserve">, ak sa domnievate, že porušujeme povinnosti vyplývajúce z právnych predpisov na ochranu osobných údajov.  </w:t>
      </w:r>
    </w:p>
    <w:p w14:paraId="3487096D" w14:textId="21A64EA2" w:rsidR="003F6830" w:rsidRPr="00FF378D" w:rsidRDefault="003F6830" w:rsidP="00FF378D">
      <w:pPr>
        <w:spacing w:after="240"/>
        <w:rPr>
          <w:rFonts w:cs="Arial"/>
        </w:rPr>
      </w:pPr>
      <w:bookmarkStart w:id="40" w:name="_Hlk513195625"/>
      <w:bookmarkStart w:id="41" w:name="_Hlk513199974"/>
      <w:bookmarkStart w:id="42" w:name="_Toc509323399"/>
      <w:bookmarkStart w:id="43" w:name="_Toc509861948"/>
      <w:bookmarkStart w:id="44" w:name="_Toc511656246"/>
      <w:bookmarkStart w:id="45" w:name="_Toc506899944"/>
      <w:bookmarkStart w:id="46" w:name="_Toc506918293"/>
      <w:bookmarkStart w:id="47" w:name="_Toc508102452"/>
      <w:bookmarkStart w:id="48" w:name="_Toc508123796"/>
      <w:bookmarkStart w:id="49" w:name="_Toc508102462"/>
      <w:bookmarkStart w:id="50" w:name="_Toc506899945"/>
      <w:bookmarkStart w:id="51" w:name="_Hlk508719262"/>
      <w:r>
        <w:t xml:space="preserve">Na vaše žiadosti o výkon práv budeme reagovať v zákonnej lehote, a to obvykle najneskôr do 1 mesiaca od obdržania žiadosti. Ak by naša odpoveď vo výnimočných prípadoch trvala dlhšie, budeme vás informovať. </w:t>
      </w:r>
    </w:p>
    <w:p w14:paraId="7CB75516" w14:textId="509207D4" w:rsidR="00E7706A" w:rsidRPr="00FF378D" w:rsidRDefault="00E7706A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52" w:name="_Toc513457541"/>
      <w:bookmarkStart w:id="53" w:name="_Toc142908625"/>
      <w:r>
        <w:rPr>
          <w:rFonts w:ascii="Verdana" w:hAnsi="Verdana"/>
          <w:b/>
          <w:color w:val="0070C0"/>
          <w:sz w:val="18"/>
        </w:rPr>
        <w:t xml:space="preserve">Čo sú súbory </w:t>
      </w:r>
      <w:proofErr w:type="spellStart"/>
      <w:r>
        <w:rPr>
          <w:rFonts w:ascii="Verdana" w:hAnsi="Verdana"/>
          <w:b/>
          <w:color w:val="0070C0"/>
          <w:sz w:val="18"/>
        </w:rPr>
        <w:t>cookie</w:t>
      </w:r>
      <w:r w:rsidR="004B2996">
        <w:rPr>
          <w:rFonts w:ascii="Verdana" w:hAnsi="Verdana"/>
          <w:b/>
          <w:color w:val="0070C0"/>
          <w:sz w:val="18"/>
        </w:rPr>
        <w:t>s</w:t>
      </w:r>
      <w:proofErr w:type="spellEnd"/>
      <w:r>
        <w:rPr>
          <w:rFonts w:ascii="Verdana" w:hAnsi="Verdana"/>
          <w:b/>
          <w:color w:val="0070C0"/>
          <w:sz w:val="18"/>
        </w:rPr>
        <w:t xml:space="preserve"> a ako ich využívame?</w:t>
      </w:r>
      <w:bookmarkEnd w:id="52"/>
      <w:bookmarkEnd w:id="53"/>
    </w:p>
    <w:p w14:paraId="0B3451EA" w14:textId="694F6691" w:rsidR="00E7706A" w:rsidRPr="00FF378D" w:rsidRDefault="00E7706A" w:rsidP="00FF378D">
      <w:pPr>
        <w:spacing w:after="240"/>
        <w:rPr>
          <w:b/>
          <w:bCs/>
        </w:rPr>
      </w:pPr>
      <w:r>
        <w:rPr>
          <w:b/>
        </w:rPr>
        <w:t xml:space="preserve">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</w:p>
    <w:p w14:paraId="6E7E1B39" w14:textId="7813F289" w:rsidR="005E12D7" w:rsidRPr="00FF378D" w:rsidRDefault="00B96A1D" w:rsidP="00FF378D">
      <w:pPr>
        <w:spacing w:after="240"/>
        <w:rPr>
          <w:rFonts w:cs="Arial"/>
        </w:rPr>
      </w:pPr>
      <w:r>
        <w:t xml:space="preserve">Prevádzkujeme webové stránky </w:t>
      </w:r>
      <w:hyperlink r:id="rId13" w:history="1">
        <w:r>
          <w:rPr>
            <w:rStyle w:val="Hypertextovodkaz"/>
          </w:rPr>
          <w:t>www.tsr.sk</w:t>
        </w:r>
      </w:hyperlink>
      <w:r>
        <w:t xml:space="preserve">. Tieto webové stránky využívajú súbory </w:t>
      </w:r>
      <w:proofErr w:type="spellStart"/>
      <w:r>
        <w:t>cookie</w:t>
      </w:r>
      <w:r w:rsidR="004B2996">
        <w:t>s</w:t>
      </w:r>
      <w:proofErr w:type="spellEnd"/>
      <w:r>
        <w:t xml:space="preserve">. Súbory </w:t>
      </w:r>
      <w:proofErr w:type="spellStart"/>
      <w:r>
        <w:t>cookie</w:t>
      </w:r>
      <w:r w:rsidR="004B2996">
        <w:t>s</w:t>
      </w:r>
      <w:proofErr w:type="spellEnd"/>
      <w:r>
        <w:t xml:space="preserve"> sú malé textové súbory, ktoré sa ukladajú vo vašom počítači, tablete alebo smartfóne. Niektoré z týchto súborov sú nevyhnutné na optimálne fungovanie webovej stránky, iné nám pomáhajú analyzovať webovú stránku alebo nám umožňujú poskytovať lepší používateľský zážitok.</w:t>
      </w:r>
    </w:p>
    <w:p w14:paraId="7137286A" w14:textId="6FB65FC0" w:rsidR="00E7706A" w:rsidRPr="00FF378D" w:rsidRDefault="005D3477" w:rsidP="00FF378D">
      <w:pPr>
        <w:spacing w:after="240"/>
        <w:rPr>
          <w:rFonts w:cs="Arial"/>
        </w:rPr>
      </w:pPr>
      <w:r>
        <w:t xml:space="preserve">Naše webové stránky používajú ako dočasné súbory </w:t>
      </w:r>
      <w:proofErr w:type="spellStart"/>
      <w:r>
        <w:t>cookie</w:t>
      </w:r>
      <w:r w:rsidR="004B2996">
        <w:t>s</w:t>
      </w:r>
      <w:proofErr w:type="spellEnd"/>
      <w:r>
        <w:t xml:space="preserve">, ktoré sú uložené v zariadení používateľa len počas trvania relácie, tak trvalé súbory </w:t>
      </w:r>
      <w:proofErr w:type="spellStart"/>
      <w:r>
        <w:t>cookie</w:t>
      </w:r>
      <w:r w:rsidR="004B2996">
        <w:t>s</w:t>
      </w:r>
      <w:proofErr w:type="spellEnd"/>
      <w:r>
        <w:t xml:space="preserve">, ktoré zostávajú uložené v zariadení používateľa v závislosti od nastaveného času existencie konkrétneho súboru </w:t>
      </w:r>
      <w:proofErr w:type="spellStart"/>
      <w:r>
        <w:t>cookie</w:t>
      </w:r>
      <w:r w:rsidR="004B2996">
        <w:t>s</w:t>
      </w:r>
      <w:proofErr w:type="spellEnd"/>
      <w:r>
        <w:t>.</w:t>
      </w:r>
    </w:p>
    <w:p w14:paraId="374A499C" w14:textId="755F7D7F" w:rsidR="001E6531" w:rsidRPr="00FF378D" w:rsidRDefault="001E6531" w:rsidP="00FF378D">
      <w:pPr>
        <w:spacing w:after="240"/>
        <w:rPr>
          <w:rFonts w:cs="Arial"/>
        </w:rPr>
      </w:pPr>
      <w:r>
        <w:t xml:space="preserve">V závislosti od funkcie a účelu, na ktorý sa súbory </w:t>
      </w:r>
      <w:proofErr w:type="spellStart"/>
      <w:r>
        <w:t>cookie</w:t>
      </w:r>
      <w:r w:rsidR="004B2996">
        <w:t>s</w:t>
      </w:r>
      <w:proofErr w:type="spellEnd"/>
      <w:r>
        <w:t xml:space="preserve"> používajú, používame na našich webových stránkach tieto súbory </w:t>
      </w:r>
      <w:proofErr w:type="spellStart"/>
      <w:r>
        <w:t>cookie</w:t>
      </w:r>
      <w:r w:rsidR="004B2996">
        <w:t>s</w:t>
      </w:r>
      <w:proofErr w:type="spellEnd"/>
      <w:r>
        <w:t>:</w:t>
      </w:r>
    </w:p>
    <w:p w14:paraId="37F6AC8E" w14:textId="694E2D0D" w:rsidR="001E6531" w:rsidRPr="00FF378D" w:rsidRDefault="00BF490A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 xml:space="preserve">Nutné 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t xml:space="preserve"> – umožňujú vám sa pohybovať po príslušnej webovej stránke a využívať jej základné funkcie. Tieto súbory </w:t>
      </w:r>
      <w:proofErr w:type="spellStart"/>
      <w:r>
        <w:t>cookie</w:t>
      </w:r>
      <w:r w:rsidR="004B2996">
        <w:t>s</w:t>
      </w:r>
      <w:proofErr w:type="spellEnd"/>
      <w:r>
        <w:t xml:space="preserve"> sú nevyhnutné na používanie webovej stránky a na ich používanie nepotrebujeme váš súhlas. </w:t>
      </w:r>
    </w:p>
    <w:p w14:paraId="272E1B9F" w14:textId="3C883975" w:rsidR="00BF490A" w:rsidRPr="00FF378D" w:rsidRDefault="00BF490A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 xml:space="preserve">Preferenčné 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</w:t>
      </w:r>
      <w:r>
        <w:t>– umožňujú webovej stránke zapamätať si informácie, ktoré menia jej správanie alebo vzhľad.</w:t>
      </w:r>
    </w:p>
    <w:p w14:paraId="6525F288" w14:textId="07D40B5C" w:rsidR="00BF490A" w:rsidRPr="00FF378D" w:rsidRDefault="00BF490A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 xml:space="preserve">Štatistické 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t xml:space="preserve"> – nám pomáhajú, aby sme porozumeli, ako webové stránky používate.</w:t>
      </w:r>
    </w:p>
    <w:p w14:paraId="4AE1DB27" w14:textId="0A424A81" w:rsidR="00BF490A" w:rsidRPr="00FF378D" w:rsidRDefault="001E6531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 xml:space="preserve">Marketingové súbory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</w:t>
      </w:r>
      <w:r>
        <w:t>– sú používané na sledovanie návštevníkov na webových stránkach. Zámerom je zobraziť reklamu, ktorá je relevantná a zaujímavá pre jednotlivého používateľa a týmto hodnotnejšia pre vydavateľa a inzerentov tretích strán.</w:t>
      </w:r>
    </w:p>
    <w:p w14:paraId="28A718BF" w14:textId="77777777" w:rsidR="00D14140" w:rsidRDefault="00D14140" w:rsidP="00FF378D">
      <w:pPr>
        <w:spacing w:after="240"/>
        <w:rPr>
          <w:b/>
          <w:lang w:bidi="cs-CZ"/>
        </w:rPr>
      </w:pPr>
    </w:p>
    <w:p w14:paraId="62FAA902" w14:textId="4556A93B" w:rsidR="00B14D78" w:rsidRPr="00B01A6B" w:rsidRDefault="00D14140" w:rsidP="00FF378D">
      <w:pPr>
        <w:spacing w:after="240"/>
        <w:rPr>
          <w:rFonts w:cs="Arial"/>
          <w:b/>
          <w:bCs/>
        </w:rPr>
      </w:pPr>
      <w:r w:rsidRPr="00D14140">
        <w:rPr>
          <w:b/>
          <w:lang w:bidi="cs-CZ"/>
        </w:rPr>
        <w:t xml:space="preserve">Prehľad všetkých nami používaných </w:t>
      </w:r>
      <w:proofErr w:type="spellStart"/>
      <w:r w:rsidRPr="00D14140">
        <w:rPr>
          <w:b/>
          <w:lang w:bidi="cs-CZ"/>
        </w:rPr>
        <w:t>cookies</w:t>
      </w:r>
      <w:proofErr w:type="spellEnd"/>
      <w:r w:rsidRPr="00D14140">
        <w:rPr>
          <w:b/>
          <w:lang w:bidi="cs-CZ"/>
        </w:rPr>
        <w:t>:</w:t>
      </w:r>
    </w:p>
    <w:p w14:paraId="3E4CAEA3" w14:textId="39B99A93" w:rsidR="00BF490A" w:rsidRPr="00B01A6B" w:rsidRDefault="009E6495" w:rsidP="00FF378D">
      <w:pPr>
        <w:spacing w:before="100" w:beforeAutospacing="1" w:after="240"/>
        <w:jc w:val="left"/>
        <w:rPr>
          <w:u w:val="single"/>
        </w:rPr>
      </w:pPr>
      <w:r>
        <w:rPr>
          <w:u w:val="single"/>
          <w:lang w:val="cs-CZ" w:eastAsia="cs-CZ"/>
        </w:rPr>
        <w:t>Nevyhnutné</w:t>
      </w:r>
      <w:r w:rsidR="00D14140">
        <w:rPr>
          <w:u w:val="single"/>
          <w:lang w:val="cs-CZ" w:eastAsia="cs-CZ"/>
        </w:rPr>
        <w:t xml:space="preserve"> cookies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402"/>
        <w:gridCol w:w="3358"/>
        <w:gridCol w:w="1118"/>
        <w:gridCol w:w="1318"/>
      </w:tblGrid>
      <w:tr w:rsidR="006838F8" w:rsidRPr="00B01A6B" w14:paraId="02CA63C2" w14:textId="77777777" w:rsidTr="00D14140">
        <w:trPr>
          <w:tblHeader/>
          <w:tblCellSpacing w:w="15" w:type="dxa"/>
        </w:trPr>
        <w:tc>
          <w:tcPr>
            <w:tcW w:w="1009" w:type="pct"/>
            <w:shd w:val="clear" w:color="auto" w:fill="FF0000"/>
            <w:vAlign w:val="center"/>
            <w:hideMark/>
          </w:tcPr>
          <w:p w14:paraId="1ED466CD" w14:textId="5A002BFE" w:rsidR="00BF490A" w:rsidRPr="00B01A6B" w:rsidRDefault="00D14140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Meno</w:t>
            </w:r>
            <w:proofErr w:type="spellEnd"/>
          </w:p>
        </w:tc>
        <w:tc>
          <w:tcPr>
            <w:tcW w:w="756" w:type="pct"/>
            <w:shd w:val="clear" w:color="auto" w:fill="FF0000"/>
            <w:vAlign w:val="center"/>
            <w:hideMark/>
          </w:tcPr>
          <w:p w14:paraId="55789A2B" w14:textId="31DFF180" w:rsidR="00BF490A" w:rsidRPr="00B01A6B" w:rsidRDefault="00D14140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Poskytovateľ</w:t>
            </w:r>
            <w:proofErr w:type="spellEnd"/>
          </w:p>
        </w:tc>
        <w:tc>
          <w:tcPr>
            <w:tcW w:w="1834" w:type="pct"/>
            <w:shd w:val="clear" w:color="auto" w:fill="FF0000"/>
            <w:vAlign w:val="center"/>
            <w:hideMark/>
          </w:tcPr>
          <w:p w14:paraId="0EBF3958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val="cs-CZ" w:eastAsia="cs-CZ"/>
              </w:rPr>
              <w:t>Účel</w:t>
            </w:r>
          </w:p>
        </w:tc>
        <w:tc>
          <w:tcPr>
            <w:tcW w:w="600" w:type="pct"/>
            <w:shd w:val="clear" w:color="auto" w:fill="FF0000"/>
            <w:vAlign w:val="center"/>
            <w:hideMark/>
          </w:tcPr>
          <w:p w14:paraId="590790A7" w14:textId="312E4A82" w:rsidR="00BF490A" w:rsidRPr="00B01A6B" w:rsidRDefault="00D14140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Platnosť</w:t>
            </w:r>
            <w:proofErr w:type="spellEnd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 xml:space="preserve"> do</w:t>
            </w:r>
          </w:p>
        </w:tc>
        <w:tc>
          <w:tcPr>
            <w:tcW w:w="702" w:type="pct"/>
            <w:shd w:val="clear" w:color="auto" w:fill="FF0000"/>
            <w:vAlign w:val="center"/>
            <w:hideMark/>
          </w:tcPr>
          <w:p w14:paraId="12452C8A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val="cs-CZ" w:eastAsia="cs-CZ"/>
              </w:rPr>
              <w:t>Typ</w:t>
            </w:r>
          </w:p>
        </w:tc>
      </w:tr>
      <w:tr w:rsidR="00BF490A" w:rsidRPr="00B01A6B" w14:paraId="30DABE66" w14:textId="77777777" w:rsidTr="00D14140">
        <w:trPr>
          <w:tblCellSpacing w:w="15" w:type="dxa"/>
        </w:trPr>
        <w:tc>
          <w:tcPr>
            <w:tcW w:w="1009" w:type="pct"/>
            <w:vAlign w:val="center"/>
            <w:hideMark/>
          </w:tcPr>
          <w:p w14:paraId="2961B0BE" w14:textId="2CCF8D63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 w:rsidRPr="00D14140">
              <w:rPr>
                <w:sz w:val="16"/>
                <w:lang w:val="cs-CZ" w:eastAsia="cs-CZ"/>
              </w:rPr>
              <w:t>__</w:t>
            </w:r>
            <w:proofErr w:type="gramStart"/>
            <w:r w:rsidRPr="00D14140">
              <w:rPr>
                <w:sz w:val="16"/>
                <w:lang w:val="cs-CZ" w:eastAsia="cs-CZ"/>
              </w:rPr>
              <w:t>session:#</w:t>
            </w:r>
            <w:proofErr w:type="gramEnd"/>
          </w:p>
        </w:tc>
        <w:tc>
          <w:tcPr>
            <w:tcW w:w="756" w:type="pct"/>
            <w:vAlign w:val="center"/>
            <w:hideMark/>
          </w:tcPr>
          <w:p w14:paraId="23C62366" w14:textId="12BD64BD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 w:rsidRPr="00D14140">
              <w:rPr>
                <w:sz w:val="16"/>
                <w:lang w:val="cs-CZ" w:eastAsia="cs-CZ"/>
              </w:rPr>
              <w:t>www.tsr.sk</w:t>
            </w:r>
          </w:p>
        </w:tc>
        <w:tc>
          <w:tcPr>
            <w:tcW w:w="1834" w:type="pct"/>
            <w:vAlign w:val="center"/>
            <w:hideMark/>
          </w:tcPr>
          <w:p w14:paraId="0348B748" w14:textId="69CF1BFA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D14140">
              <w:rPr>
                <w:sz w:val="16"/>
                <w:lang w:val="cs-CZ" w:eastAsia="cs-CZ"/>
              </w:rPr>
              <w:t>Čaká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na </w:t>
            </w:r>
            <w:proofErr w:type="spellStart"/>
            <w:r w:rsidRPr="00D14140">
              <w:rPr>
                <w:sz w:val="16"/>
                <w:lang w:val="cs-CZ" w:eastAsia="cs-CZ"/>
              </w:rPr>
              <w:t>schválenie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14:paraId="17ABF39D" w14:textId="7AB23F89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 w:rsidRPr="00D14140">
              <w:rPr>
                <w:sz w:val="16"/>
                <w:lang w:val="cs-CZ" w:eastAsia="cs-CZ"/>
              </w:rPr>
              <w:t xml:space="preserve">1 </w:t>
            </w:r>
            <w:proofErr w:type="spellStart"/>
            <w:r w:rsidRPr="00D14140">
              <w:rPr>
                <w:sz w:val="16"/>
                <w:lang w:val="cs-CZ" w:eastAsia="cs-CZ"/>
              </w:rPr>
              <w:t>deň</w:t>
            </w:r>
            <w:proofErr w:type="spellEnd"/>
          </w:p>
        </w:tc>
        <w:tc>
          <w:tcPr>
            <w:tcW w:w="702" w:type="pct"/>
            <w:vAlign w:val="center"/>
            <w:hideMark/>
          </w:tcPr>
          <w:p w14:paraId="3AAD9931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val="cs-CZ"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val="cs-CZ" w:eastAsia="cs-CZ"/>
              </w:rPr>
              <w:t>Cookie</w:t>
            </w:r>
            <w:proofErr w:type="spellEnd"/>
          </w:p>
        </w:tc>
      </w:tr>
      <w:tr w:rsidR="00BF490A" w:rsidRPr="00B01A6B" w14:paraId="32DF1D46" w14:textId="77777777" w:rsidTr="00D14140">
        <w:trPr>
          <w:tblCellSpacing w:w="15" w:type="dxa"/>
        </w:trPr>
        <w:tc>
          <w:tcPr>
            <w:tcW w:w="1009" w:type="pct"/>
            <w:vAlign w:val="center"/>
            <w:hideMark/>
          </w:tcPr>
          <w:p w14:paraId="52C7217A" w14:textId="4CB3BE70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D14140">
              <w:rPr>
                <w:sz w:val="16"/>
                <w:lang w:val="cs-CZ" w:eastAsia="cs-CZ"/>
              </w:rPr>
              <w:t>CookieConsent</w:t>
            </w:r>
            <w:proofErr w:type="spellEnd"/>
          </w:p>
        </w:tc>
        <w:tc>
          <w:tcPr>
            <w:tcW w:w="756" w:type="pct"/>
            <w:vAlign w:val="center"/>
            <w:hideMark/>
          </w:tcPr>
          <w:p w14:paraId="3C5C17AB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val="cs-CZ" w:eastAsia="cs-CZ"/>
              </w:rPr>
              <w:t>www.tsr.cz</w:t>
            </w:r>
          </w:p>
        </w:tc>
        <w:tc>
          <w:tcPr>
            <w:tcW w:w="1834" w:type="pct"/>
            <w:vAlign w:val="center"/>
            <w:hideMark/>
          </w:tcPr>
          <w:p w14:paraId="3404C680" w14:textId="584B3E10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D14140">
              <w:rPr>
                <w:sz w:val="16"/>
                <w:lang w:val="cs-CZ" w:eastAsia="cs-CZ"/>
              </w:rPr>
              <w:t>Stores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the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user's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cookie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consent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state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for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the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current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</w:t>
            </w:r>
            <w:proofErr w:type="spellStart"/>
            <w:r w:rsidRPr="00D14140">
              <w:rPr>
                <w:sz w:val="16"/>
                <w:lang w:val="cs-CZ" w:eastAsia="cs-CZ"/>
              </w:rPr>
              <w:t>domain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14:paraId="363FEC00" w14:textId="4CA78647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lang w:val="cs-CZ" w:eastAsia="cs-CZ"/>
              </w:rPr>
              <w:t>1 rok</w:t>
            </w:r>
          </w:p>
        </w:tc>
        <w:tc>
          <w:tcPr>
            <w:tcW w:w="702" w:type="pct"/>
            <w:vAlign w:val="center"/>
            <w:hideMark/>
          </w:tcPr>
          <w:p w14:paraId="4D4D8B20" w14:textId="0C380D70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val="cs-CZ"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val="cs-CZ" w:eastAsia="cs-CZ"/>
              </w:rPr>
              <w:t>Cookie</w:t>
            </w:r>
            <w:proofErr w:type="spellEnd"/>
          </w:p>
        </w:tc>
      </w:tr>
      <w:tr w:rsidR="00BF490A" w:rsidRPr="00B01A6B" w14:paraId="024AB01C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6F6A2B1E" w14:textId="32BB92E4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57051B41" w14:textId="3C7A1670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79F3621A" w14:textId="7E346E58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09078951" w14:textId="5CCB4C21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012BA44C" w14:textId="3113B9CA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7889996C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0652D401" w14:textId="09012504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329BE152" w14:textId="4F1F90C1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211FE5C6" w14:textId="3444D156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5FBE9546" w14:textId="3252F9C5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2D718F0C" w14:textId="60FF0440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711A8635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51CFAACF" w14:textId="37A1E009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26D8BAAA" w14:textId="36D58025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637DE213" w14:textId="7B60421E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6F56D654" w14:textId="6F391179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71695624" w14:textId="0BF5C952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5413589F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219B8515" w14:textId="1597CD3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664D4AC5" w14:textId="6BC592A6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3E3A6718" w14:textId="5AF107D0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6191E367" w14:textId="5BAEC60F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34CDBE89" w14:textId="581C95E1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21BCC797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053BB736" w14:textId="19F02AB9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5EF05839" w14:textId="0251DF4C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45757918" w14:textId="48F1E102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46B36742" w14:textId="05AFEBB3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6B8D2B23" w14:textId="7BA86176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7CE93912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6241B8A8" w14:textId="41F556B9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0E55E5D8" w14:textId="43843516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105F36A9" w14:textId="5400F35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2FC0A4CC" w14:textId="7C1530E0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0C7EF0D1" w14:textId="2DA3B2F5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  <w:tr w:rsidR="00BF490A" w:rsidRPr="00B01A6B" w14:paraId="421C6E1D" w14:textId="77777777" w:rsidTr="00D14140">
        <w:trPr>
          <w:tblCellSpacing w:w="15" w:type="dxa"/>
        </w:trPr>
        <w:tc>
          <w:tcPr>
            <w:tcW w:w="1009" w:type="pct"/>
            <w:vAlign w:val="center"/>
          </w:tcPr>
          <w:p w14:paraId="1A3F5BC1" w14:textId="2D813718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14:paraId="0BAFCA77" w14:textId="621DD4FF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34" w:type="pct"/>
            <w:vAlign w:val="center"/>
          </w:tcPr>
          <w:p w14:paraId="71F6F86A" w14:textId="50C64A51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2AA4FBC3" w14:textId="11359C9F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165B280E" w14:textId="7C0CC6DA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</w:p>
        </w:tc>
      </w:tr>
    </w:tbl>
    <w:p w14:paraId="3B5FB1A9" w14:textId="77777777" w:rsidR="00D14140" w:rsidRDefault="00D14140" w:rsidP="00FF378D">
      <w:pPr>
        <w:spacing w:before="100" w:beforeAutospacing="1" w:after="240"/>
        <w:jc w:val="left"/>
        <w:rPr>
          <w:u w:val="single"/>
          <w:lang w:val="cs-CZ" w:eastAsia="cs-CZ"/>
        </w:rPr>
      </w:pPr>
    </w:p>
    <w:p w14:paraId="44CD0808" w14:textId="1400560C" w:rsidR="00BF490A" w:rsidRPr="00B01A6B" w:rsidRDefault="003D3EB3" w:rsidP="00FF378D">
      <w:pPr>
        <w:spacing w:before="100" w:beforeAutospacing="1" w:after="240"/>
        <w:jc w:val="left"/>
        <w:rPr>
          <w:u w:val="single"/>
        </w:rPr>
      </w:pPr>
      <w:proofErr w:type="spellStart"/>
      <w:r>
        <w:rPr>
          <w:u w:val="single"/>
          <w:lang w:val="cs-CZ" w:eastAsia="cs-CZ"/>
        </w:rPr>
        <w:lastRenderedPageBreak/>
        <w:t>Š</w:t>
      </w:r>
      <w:r w:rsidR="00BF490A" w:rsidRPr="00B01A6B">
        <w:rPr>
          <w:u w:val="single"/>
          <w:lang w:val="cs-CZ" w:eastAsia="cs-CZ"/>
        </w:rPr>
        <w:t>tatisti</w:t>
      </w:r>
      <w:r w:rsidR="004B2996">
        <w:rPr>
          <w:u w:val="single"/>
          <w:lang w:val="cs-CZ" w:eastAsia="cs-CZ"/>
        </w:rPr>
        <w:t>cké</w:t>
      </w:r>
      <w:proofErr w:type="spellEnd"/>
      <w:r w:rsidR="004B2996">
        <w:rPr>
          <w:u w:val="single"/>
          <w:lang w:val="cs-CZ" w:eastAsia="cs-CZ"/>
        </w:rPr>
        <w:t xml:space="preserve"> cookies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445"/>
        <w:gridCol w:w="3403"/>
        <w:gridCol w:w="1277"/>
        <w:gridCol w:w="1133"/>
      </w:tblGrid>
      <w:tr w:rsidR="00BF490A" w:rsidRPr="00B01A6B" w14:paraId="7D031E7B" w14:textId="77777777" w:rsidTr="006838F8">
        <w:trPr>
          <w:tblHeader/>
          <w:tblCellSpacing w:w="15" w:type="dxa"/>
        </w:trPr>
        <w:tc>
          <w:tcPr>
            <w:tcW w:w="975" w:type="pct"/>
            <w:shd w:val="clear" w:color="auto" w:fill="FF0000"/>
            <w:vAlign w:val="center"/>
            <w:hideMark/>
          </w:tcPr>
          <w:p w14:paraId="60EC3530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Jméno</w:t>
            </w:r>
            <w:proofErr w:type="spellEnd"/>
          </w:p>
        </w:tc>
        <w:tc>
          <w:tcPr>
            <w:tcW w:w="780" w:type="pct"/>
            <w:shd w:val="clear" w:color="auto" w:fill="FF0000"/>
            <w:vAlign w:val="center"/>
            <w:hideMark/>
          </w:tcPr>
          <w:p w14:paraId="60C14FF2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Poskytovatel</w:t>
            </w:r>
            <w:proofErr w:type="spellEnd"/>
          </w:p>
        </w:tc>
        <w:tc>
          <w:tcPr>
            <w:tcW w:w="1859" w:type="pct"/>
            <w:shd w:val="clear" w:color="auto" w:fill="FF0000"/>
            <w:vAlign w:val="center"/>
            <w:hideMark/>
          </w:tcPr>
          <w:p w14:paraId="7324EB20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eastAsia="cs-CZ"/>
              </w:rPr>
              <w:t>Účel</w:t>
            </w:r>
          </w:p>
        </w:tc>
        <w:tc>
          <w:tcPr>
            <w:tcW w:w="687" w:type="pct"/>
            <w:shd w:val="clear" w:color="auto" w:fill="FF0000"/>
            <w:vAlign w:val="center"/>
            <w:hideMark/>
          </w:tcPr>
          <w:p w14:paraId="6A5D2043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Vypršení</w:t>
            </w:r>
            <w:proofErr w:type="spellEnd"/>
          </w:p>
        </w:tc>
        <w:tc>
          <w:tcPr>
            <w:tcW w:w="600" w:type="pct"/>
            <w:shd w:val="clear" w:color="auto" w:fill="FF0000"/>
            <w:vAlign w:val="center"/>
            <w:hideMark/>
          </w:tcPr>
          <w:p w14:paraId="11AB8B13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eastAsia="cs-CZ"/>
              </w:rPr>
              <w:t>Typ</w:t>
            </w:r>
          </w:p>
        </w:tc>
      </w:tr>
      <w:tr w:rsidR="00BF490A" w:rsidRPr="00B01A6B" w14:paraId="21A1ED92" w14:textId="77777777" w:rsidTr="006838F8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BB558EE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_ga</w:t>
            </w:r>
          </w:p>
        </w:tc>
        <w:tc>
          <w:tcPr>
            <w:tcW w:w="780" w:type="pct"/>
            <w:vAlign w:val="center"/>
            <w:hideMark/>
          </w:tcPr>
          <w:p w14:paraId="7721933A" w14:textId="3B1613E8" w:rsidR="00BF490A" w:rsidRPr="00B01A6B" w:rsidRDefault="00000000" w:rsidP="00FF378D">
            <w:pPr>
              <w:jc w:val="left"/>
              <w:rPr>
                <w:sz w:val="16"/>
                <w:szCs w:val="16"/>
              </w:rPr>
            </w:pPr>
            <w:hyperlink r:id="rId14" w:tgtFrame="_blank" w:tooltip="Zásady ochrany osobních údajů Google" w:history="1">
              <w:r w:rsidRPr="00B01A6B">
                <w:rPr>
                  <w:color w:val="0000FF"/>
                  <w:sz w:val="16"/>
                  <w:u w:val="single"/>
                  <w:lang w:eastAsia="cs-CZ"/>
                </w:rPr>
                <w:t>Google</w:t>
              </w:r>
            </w:hyperlink>
          </w:p>
        </w:tc>
        <w:tc>
          <w:tcPr>
            <w:tcW w:w="1859" w:type="pct"/>
            <w:vAlign w:val="center"/>
            <w:hideMark/>
          </w:tcPr>
          <w:p w14:paraId="5E1A0025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Registers</w:t>
            </w:r>
            <w:proofErr w:type="spellEnd"/>
            <w:r w:rsidRPr="00B01A6B">
              <w:rPr>
                <w:sz w:val="16"/>
                <w:lang w:eastAsia="cs-CZ"/>
              </w:rPr>
              <w:t xml:space="preserve"> a </w:t>
            </w:r>
            <w:proofErr w:type="spellStart"/>
            <w:r w:rsidRPr="00B01A6B">
              <w:rPr>
                <w:sz w:val="16"/>
                <w:lang w:eastAsia="cs-CZ"/>
              </w:rPr>
              <w:t>unique</w:t>
            </w:r>
            <w:proofErr w:type="spellEnd"/>
            <w:r w:rsidRPr="00B01A6B">
              <w:rPr>
                <w:sz w:val="16"/>
                <w:lang w:eastAsia="cs-CZ"/>
              </w:rPr>
              <w:t xml:space="preserve"> ID </w:t>
            </w:r>
            <w:proofErr w:type="spellStart"/>
            <w:r w:rsidRPr="00B01A6B">
              <w:rPr>
                <w:sz w:val="16"/>
                <w:lang w:eastAsia="cs-CZ"/>
              </w:rPr>
              <w:t>that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is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used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generate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statistical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data</w:t>
            </w:r>
            <w:proofErr w:type="spellEnd"/>
            <w:r w:rsidRPr="00B01A6B">
              <w:rPr>
                <w:sz w:val="16"/>
                <w:lang w:eastAsia="cs-CZ"/>
              </w:rPr>
              <w:t xml:space="preserve"> on </w:t>
            </w:r>
            <w:proofErr w:type="spellStart"/>
            <w:r w:rsidRPr="00B01A6B">
              <w:rPr>
                <w:sz w:val="16"/>
                <w:lang w:eastAsia="cs-CZ"/>
              </w:rPr>
              <w:t>how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visitor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uses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website</w:t>
            </w:r>
            <w:proofErr w:type="spellEnd"/>
            <w:r w:rsidRPr="00B01A6B">
              <w:rPr>
                <w:sz w:val="16"/>
                <w:lang w:eastAsia="cs-CZ"/>
              </w:rPr>
              <w:t>.</w:t>
            </w:r>
          </w:p>
        </w:tc>
        <w:tc>
          <w:tcPr>
            <w:tcW w:w="687" w:type="pct"/>
            <w:vAlign w:val="center"/>
            <w:hideMark/>
          </w:tcPr>
          <w:p w14:paraId="268470D2" w14:textId="497CBFCD" w:rsidR="00BF490A" w:rsidRPr="00B01A6B" w:rsidRDefault="00D14140" w:rsidP="00FF378D">
            <w:pPr>
              <w:jc w:val="left"/>
              <w:rPr>
                <w:sz w:val="16"/>
                <w:szCs w:val="16"/>
              </w:rPr>
            </w:pPr>
            <w:r w:rsidRPr="00D14140">
              <w:rPr>
                <w:sz w:val="16"/>
                <w:lang w:eastAsia="cs-CZ"/>
              </w:rPr>
              <w:t>2 rokov</w:t>
            </w:r>
          </w:p>
        </w:tc>
        <w:tc>
          <w:tcPr>
            <w:tcW w:w="600" w:type="pct"/>
            <w:vAlign w:val="center"/>
            <w:hideMark/>
          </w:tcPr>
          <w:p w14:paraId="41E8F8EA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eastAsia="cs-CZ"/>
              </w:rPr>
              <w:t>Cookie</w:t>
            </w:r>
            <w:proofErr w:type="spellEnd"/>
          </w:p>
        </w:tc>
      </w:tr>
      <w:tr w:rsidR="00BF490A" w:rsidRPr="00B01A6B" w14:paraId="72B05370" w14:textId="77777777" w:rsidTr="006838F8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C23B53B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_ga_#</w:t>
            </w:r>
          </w:p>
        </w:tc>
        <w:tc>
          <w:tcPr>
            <w:tcW w:w="780" w:type="pct"/>
            <w:vAlign w:val="center"/>
            <w:hideMark/>
          </w:tcPr>
          <w:p w14:paraId="60EC854D" w14:textId="681CDFBA" w:rsidR="00BF490A" w:rsidRPr="00B01A6B" w:rsidRDefault="00000000" w:rsidP="00FF378D">
            <w:pPr>
              <w:jc w:val="left"/>
              <w:rPr>
                <w:sz w:val="16"/>
                <w:szCs w:val="16"/>
              </w:rPr>
            </w:pPr>
            <w:hyperlink r:id="rId15" w:tgtFrame="_blank" w:tooltip="Zásady ochrany osobních údajů Google" w:history="1">
              <w:r w:rsidRPr="00B01A6B">
                <w:rPr>
                  <w:color w:val="0000FF"/>
                  <w:sz w:val="16"/>
                  <w:u w:val="single"/>
                  <w:lang w:eastAsia="cs-CZ"/>
                </w:rPr>
                <w:t>Google</w:t>
              </w:r>
            </w:hyperlink>
          </w:p>
        </w:tc>
        <w:tc>
          <w:tcPr>
            <w:tcW w:w="1859" w:type="pct"/>
            <w:vAlign w:val="center"/>
            <w:hideMark/>
          </w:tcPr>
          <w:p w14:paraId="6CC2D840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Used</w:t>
            </w:r>
            <w:proofErr w:type="spellEnd"/>
            <w:r w:rsidRPr="00B01A6B">
              <w:rPr>
                <w:sz w:val="16"/>
                <w:lang w:eastAsia="cs-CZ"/>
              </w:rPr>
              <w:t xml:space="preserve"> by Google </w:t>
            </w:r>
            <w:proofErr w:type="spellStart"/>
            <w:r w:rsidRPr="00B01A6B">
              <w:rPr>
                <w:sz w:val="16"/>
                <w:lang w:eastAsia="cs-CZ"/>
              </w:rPr>
              <w:t>Analytics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collect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data</w:t>
            </w:r>
            <w:proofErr w:type="spellEnd"/>
            <w:r w:rsidRPr="00B01A6B">
              <w:rPr>
                <w:sz w:val="16"/>
                <w:lang w:eastAsia="cs-CZ"/>
              </w:rPr>
              <w:t xml:space="preserve"> on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number</w:t>
            </w:r>
            <w:proofErr w:type="spellEnd"/>
            <w:r w:rsidRPr="00B01A6B">
              <w:rPr>
                <w:sz w:val="16"/>
                <w:lang w:eastAsia="cs-CZ"/>
              </w:rPr>
              <w:t xml:space="preserve"> of </w:t>
            </w:r>
            <w:proofErr w:type="spellStart"/>
            <w:r w:rsidRPr="00B01A6B">
              <w:rPr>
                <w:sz w:val="16"/>
                <w:lang w:eastAsia="cs-CZ"/>
              </w:rPr>
              <w:t>times</w:t>
            </w:r>
            <w:proofErr w:type="spellEnd"/>
            <w:r w:rsidRPr="00B01A6B">
              <w:rPr>
                <w:sz w:val="16"/>
                <w:lang w:eastAsia="cs-CZ"/>
              </w:rPr>
              <w:t xml:space="preserve"> a user has </w:t>
            </w:r>
            <w:proofErr w:type="spellStart"/>
            <w:r w:rsidRPr="00B01A6B">
              <w:rPr>
                <w:sz w:val="16"/>
                <w:lang w:eastAsia="cs-CZ"/>
              </w:rPr>
              <w:t>visited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website</w:t>
            </w:r>
            <w:proofErr w:type="spellEnd"/>
            <w:r w:rsidRPr="00B01A6B">
              <w:rPr>
                <w:sz w:val="16"/>
                <w:lang w:eastAsia="cs-CZ"/>
              </w:rPr>
              <w:t xml:space="preserve"> as </w:t>
            </w:r>
            <w:proofErr w:type="spellStart"/>
            <w:r w:rsidRPr="00B01A6B">
              <w:rPr>
                <w:sz w:val="16"/>
                <w:lang w:eastAsia="cs-CZ"/>
              </w:rPr>
              <w:t>well</w:t>
            </w:r>
            <w:proofErr w:type="spellEnd"/>
            <w:r w:rsidRPr="00B01A6B">
              <w:rPr>
                <w:sz w:val="16"/>
                <w:lang w:eastAsia="cs-CZ"/>
              </w:rPr>
              <w:t xml:space="preserve"> as </w:t>
            </w:r>
            <w:proofErr w:type="spellStart"/>
            <w:r w:rsidRPr="00B01A6B">
              <w:rPr>
                <w:sz w:val="16"/>
                <w:lang w:eastAsia="cs-CZ"/>
              </w:rPr>
              <w:t>dates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for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first</w:t>
            </w:r>
            <w:proofErr w:type="spellEnd"/>
            <w:r w:rsidRPr="00B01A6B">
              <w:rPr>
                <w:sz w:val="16"/>
                <w:lang w:eastAsia="cs-CZ"/>
              </w:rPr>
              <w:t xml:space="preserve"> and most </w:t>
            </w:r>
            <w:proofErr w:type="spellStart"/>
            <w:r w:rsidRPr="00B01A6B">
              <w:rPr>
                <w:sz w:val="16"/>
                <w:lang w:eastAsia="cs-CZ"/>
              </w:rPr>
              <w:t>recent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visit</w:t>
            </w:r>
            <w:proofErr w:type="spellEnd"/>
            <w:r w:rsidRPr="00B01A6B">
              <w:rPr>
                <w:sz w:val="16"/>
                <w:lang w:eastAsia="cs-CZ"/>
              </w:rPr>
              <w:t xml:space="preserve">. </w:t>
            </w:r>
          </w:p>
        </w:tc>
        <w:tc>
          <w:tcPr>
            <w:tcW w:w="687" w:type="pct"/>
            <w:vAlign w:val="center"/>
            <w:hideMark/>
          </w:tcPr>
          <w:p w14:paraId="09EF0411" w14:textId="735F0902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2 rok</w:t>
            </w:r>
            <w:r w:rsidR="00D14140">
              <w:rPr>
                <w:sz w:val="16"/>
                <w:lang w:eastAsia="cs-CZ"/>
              </w:rPr>
              <w:t>ov</w:t>
            </w:r>
          </w:p>
        </w:tc>
        <w:tc>
          <w:tcPr>
            <w:tcW w:w="600" w:type="pct"/>
            <w:vAlign w:val="center"/>
            <w:hideMark/>
          </w:tcPr>
          <w:p w14:paraId="317BBA8C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eastAsia="cs-CZ"/>
              </w:rPr>
              <w:t>Cookie</w:t>
            </w:r>
            <w:proofErr w:type="spellEnd"/>
          </w:p>
        </w:tc>
      </w:tr>
      <w:tr w:rsidR="00BF490A" w:rsidRPr="00B01A6B" w14:paraId="2B95BFAE" w14:textId="77777777" w:rsidTr="006838F8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17DF3EF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_</w:t>
            </w:r>
            <w:proofErr w:type="spellStart"/>
            <w:r w:rsidRPr="00B01A6B">
              <w:rPr>
                <w:sz w:val="16"/>
                <w:lang w:eastAsia="cs-CZ"/>
              </w:rPr>
              <w:t>gat</w:t>
            </w:r>
            <w:proofErr w:type="spellEnd"/>
          </w:p>
        </w:tc>
        <w:tc>
          <w:tcPr>
            <w:tcW w:w="780" w:type="pct"/>
            <w:vAlign w:val="center"/>
            <w:hideMark/>
          </w:tcPr>
          <w:p w14:paraId="08040898" w14:textId="790167E5" w:rsidR="00BF490A" w:rsidRPr="00B01A6B" w:rsidRDefault="00000000" w:rsidP="00FF378D">
            <w:pPr>
              <w:jc w:val="left"/>
              <w:rPr>
                <w:sz w:val="16"/>
                <w:szCs w:val="16"/>
              </w:rPr>
            </w:pPr>
            <w:hyperlink r:id="rId16" w:tgtFrame="_blank" w:tooltip="Zásady ochrany osobních údajů Google" w:history="1">
              <w:r w:rsidRPr="00B01A6B">
                <w:rPr>
                  <w:color w:val="0000FF"/>
                  <w:sz w:val="16"/>
                  <w:u w:val="single"/>
                  <w:lang w:eastAsia="cs-CZ"/>
                </w:rPr>
                <w:t>Google</w:t>
              </w:r>
            </w:hyperlink>
          </w:p>
        </w:tc>
        <w:tc>
          <w:tcPr>
            <w:tcW w:w="1859" w:type="pct"/>
            <w:vAlign w:val="center"/>
            <w:hideMark/>
          </w:tcPr>
          <w:p w14:paraId="1DCA70EF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Used</w:t>
            </w:r>
            <w:proofErr w:type="spellEnd"/>
            <w:r w:rsidRPr="00B01A6B">
              <w:rPr>
                <w:sz w:val="16"/>
                <w:lang w:eastAsia="cs-CZ"/>
              </w:rPr>
              <w:t xml:space="preserve"> by Google </w:t>
            </w:r>
            <w:proofErr w:type="spellStart"/>
            <w:r w:rsidRPr="00B01A6B">
              <w:rPr>
                <w:sz w:val="16"/>
                <w:lang w:eastAsia="cs-CZ"/>
              </w:rPr>
              <w:t>Analytics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throttle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request</w:t>
            </w:r>
            <w:proofErr w:type="spellEnd"/>
            <w:r w:rsidRPr="00B01A6B">
              <w:rPr>
                <w:sz w:val="16"/>
                <w:lang w:eastAsia="cs-CZ"/>
              </w:rPr>
              <w:t xml:space="preserve"> rate</w:t>
            </w:r>
          </w:p>
        </w:tc>
        <w:tc>
          <w:tcPr>
            <w:tcW w:w="687" w:type="pct"/>
            <w:vAlign w:val="center"/>
            <w:hideMark/>
          </w:tcPr>
          <w:p w14:paraId="7A5B3FC3" w14:textId="5B378FBF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1 de</w:t>
            </w:r>
            <w:r w:rsidR="00D14140">
              <w:rPr>
                <w:sz w:val="16"/>
                <w:lang w:eastAsia="cs-CZ"/>
              </w:rPr>
              <w:t>ň</w:t>
            </w:r>
          </w:p>
        </w:tc>
        <w:tc>
          <w:tcPr>
            <w:tcW w:w="600" w:type="pct"/>
            <w:vAlign w:val="center"/>
            <w:hideMark/>
          </w:tcPr>
          <w:p w14:paraId="19AA0BDC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eastAsia="cs-CZ"/>
              </w:rPr>
              <w:t>Cookie</w:t>
            </w:r>
            <w:proofErr w:type="spellEnd"/>
          </w:p>
        </w:tc>
      </w:tr>
      <w:tr w:rsidR="00BF490A" w:rsidRPr="00B01A6B" w14:paraId="61E997F1" w14:textId="77777777" w:rsidTr="006838F8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AE73800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_</w:t>
            </w:r>
            <w:proofErr w:type="spellStart"/>
            <w:r w:rsidRPr="00B01A6B">
              <w:rPr>
                <w:sz w:val="16"/>
                <w:lang w:eastAsia="cs-CZ"/>
              </w:rPr>
              <w:t>gid</w:t>
            </w:r>
            <w:proofErr w:type="spellEnd"/>
          </w:p>
        </w:tc>
        <w:tc>
          <w:tcPr>
            <w:tcW w:w="780" w:type="pct"/>
            <w:vAlign w:val="center"/>
            <w:hideMark/>
          </w:tcPr>
          <w:p w14:paraId="035C1DEA" w14:textId="62B9DFFE" w:rsidR="00BF490A" w:rsidRPr="00B01A6B" w:rsidRDefault="00000000" w:rsidP="00FF378D">
            <w:pPr>
              <w:jc w:val="left"/>
              <w:rPr>
                <w:sz w:val="16"/>
                <w:szCs w:val="16"/>
              </w:rPr>
            </w:pPr>
            <w:hyperlink r:id="rId17" w:tgtFrame="_blank" w:tooltip="Zásady ochrany osobních údajů Google" w:history="1">
              <w:r w:rsidRPr="00B01A6B">
                <w:rPr>
                  <w:color w:val="0000FF"/>
                  <w:sz w:val="16"/>
                  <w:u w:val="single"/>
                  <w:lang w:eastAsia="cs-CZ"/>
                </w:rPr>
                <w:t>Google</w:t>
              </w:r>
            </w:hyperlink>
          </w:p>
        </w:tc>
        <w:tc>
          <w:tcPr>
            <w:tcW w:w="1859" w:type="pct"/>
            <w:vAlign w:val="center"/>
            <w:hideMark/>
          </w:tcPr>
          <w:p w14:paraId="7FF4392D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Registers</w:t>
            </w:r>
            <w:proofErr w:type="spellEnd"/>
            <w:r w:rsidRPr="00B01A6B">
              <w:rPr>
                <w:sz w:val="16"/>
                <w:lang w:eastAsia="cs-CZ"/>
              </w:rPr>
              <w:t xml:space="preserve"> a </w:t>
            </w:r>
            <w:proofErr w:type="spellStart"/>
            <w:r w:rsidRPr="00B01A6B">
              <w:rPr>
                <w:sz w:val="16"/>
                <w:lang w:eastAsia="cs-CZ"/>
              </w:rPr>
              <w:t>unique</w:t>
            </w:r>
            <w:proofErr w:type="spellEnd"/>
            <w:r w:rsidRPr="00B01A6B">
              <w:rPr>
                <w:sz w:val="16"/>
                <w:lang w:eastAsia="cs-CZ"/>
              </w:rPr>
              <w:t xml:space="preserve"> ID </w:t>
            </w:r>
            <w:proofErr w:type="spellStart"/>
            <w:r w:rsidRPr="00B01A6B">
              <w:rPr>
                <w:sz w:val="16"/>
                <w:lang w:eastAsia="cs-CZ"/>
              </w:rPr>
              <w:t>that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is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used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generate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statistical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data</w:t>
            </w:r>
            <w:proofErr w:type="spellEnd"/>
            <w:r w:rsidRPr="00B01A6B">
              <w:rPr>
                <w:sz w:val="16"/>
                <w:lang w:eastAsia="cs-CZ"/>
              </w:rPr>
              <w:t xml:space="preserve"> on </w:t>
            </w:r>
            <w:proofErr w:type="spellStart"/>
            <w:r w:rsidRPr="00B01A6B">
              <w:rPr>
                <w:sz w:val="16"/>
                <w:lang w:eastAsia="cs-CZ"/>
              </w:rPr>
              <w:t>how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visitor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uses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website</w:t>
            </w:r>
            <w:proofErr w:type="spellEnd"/>
            <w:r w:rsidRPr="00B01A6B">
              <w:rPr>
                <w:sz w:val="16"/>
                <w:lang w:eastAsia="cs-CZ"/>
              </w:rPr>
              <w:t>.</w:t>
            </w:r>
          </w:p>
        </w:tc>
        <w:tc>
          <w:tcPr>
            <w:tcW w:w="687" w:type="pct"/>
            <w:vAlign w:val="center"/>
            <w:hideMark/>
          </w:tcPr>
          <w:p w14:paraId="574262C4" w14:textId="765A12B6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>1 de</w:t>
            </w:r>
            <w:r w:rsidR="00D14140">
              <w:rPr>
                <w:sz w:val="16"/>
                <w:lang w:eastAsia="cs-CZ"/>
              </w:rPr>
              <w:t>ň</w:t>
            </w:r>
          </w:p>
        </w:tc>
        <w:tc>
          <w:tcPr>
            <w:tcW w:w="600" w:type="pct"/>
            <w:vAlign w:val="center"/>
            <w:hideMark/>
          </w:tcPr>
          <w:p w14:paraId="28D3D6F1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eastAsia="cs-CZ"/>
              </w:rPr>
              <w:t>Cookie</w:t>
            </w:r>
            <w:proofErr w:type="spellEnd"/>
          </w:p>
        </w:tc>
      </w:tr>
    </w:tbl>
    <w:p w14:paraId="3C49CC8F" w14:textId="6BF1C447" w:rsidR="00BF490A" w:rsidRPr="00B01A6B" w:rsidRDefault="00BF490A" w:rsidP="00FF378D">
      <w:pPr>
        <w:spacing w:before="100" w:beforeAutospacing="1" w:after="240"/>
        <w:jc w:val="left"/>
        <w:rPr>
          <w:u w:val="single"/>
        </w:rPr>
      </w:pPr>
      <w:r w:rsidRPr="00B01A6B">
        <w:rPr>
          <w:u w:val="single"/>
          <w:lang w:val="cs-CZ" w:eastAsia="cs-CZ"/>
        </w:rPr>
        <w:t>Marketing</w:t>
      </w:r>
      <w:r w:rsidR="004B2996">
        <w:rPr>
          <w:u w:val="single"/>
          <w:lang w:val="cs-CZ" w:eastAsia="cs-CZ"/>
        </w:rPr>
        <w:t>ové cookies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445"/>
        <w:gridCol w:w="3403"/>
        <w:gridCol w:w="1277"/>
        <w:gridCol w:w="1133"/>
      </w:tblGrid>
      <w:tr w:rsidR="00B01A6B" w:rsidRPr="00B01A6B" w14:paraId="2C31A211" w14:textId="77777777" w:rsidTr="006838F8">
        <w:trPr>
          <w:tblHeader/>
          <w:tblCellSpacing w:w="15" w:type="dxa"/>
        </w:trPr>
        <w:tc>
          <w:tcPr>
            <w:tcW w:w="975" w:type="pct"/>
            <w:shd w:val="clear" w:color="auto" w:fill="FF0000"/>
            <w:vAlign w:val="center"/>
            <w:hideMark/>
          </w:tcPr>
          <w:p w14:paraId="139C03B6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Jméno</w:t>
            </w:r>
            <w:proofErr w:type="spellEnd"/>
          </w:p>
        </w:tc>
        <w:tc>
          <w:tcPr>
            <w:tcW w:w="780" w:type="pct"/>
            <w:shd w:val="clear" w:color="auto" w:fill="FF0000"/>
            <w:vAlign w:val="center"/>
            <w:hideMark/>
          </w:tcPr>
          <w:p w14:paraId="63471FE0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Poskytovatel</w:t>
            </w:r>
            <w:proofErr w:type="spellEnd"/>
          </w:p>
        </w:tc>
        <w:tc>
          <w:tcPr>
            <w:tcW w:w="1859" w:type="pct"/>
            <w:shd w:val="clear" w:color="auto" w:fill="FF0000"/>
            <w:vAlign w:val="center"/>
            <w:hideMark/>
          </w:tcPr>
          <w:p w14:paraId="3A9ECE82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eastAsia="cs-CZ"/>
              </w:rPr>
              <w:t>Účel</w:t>
            </w:r>
          </w:p>
        </w:tc>
        <w:tc>
          <w:tcPr>
            <w:tcW w:w="687" w:type="pct"/>
            <w:shd w:val="clear" w:color="auto" w:fill="FF0000"/>
            <w:vAlign w:val="center"/>
            <w:hideMark/>
          </w:tcPr>
          <w:p w14:paraId="79652DE9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B01A6B">
              <w:rPr>
                <w:b/>
                <w:color w:val="FFFFFF" w:themeColor="background1"/>
                <w:sz w:val="16"/>
                <w:lang w:eastAsia="cs-CZ"/>
              </w:rPr>
              <w:t>Vypršení</w:t>
            </w:r>
            <w:proofErr w:type="spellEnd"/>
          </w:p>
        </w:tc>
        <w:tc>
          <w:tcPr>
            <w:tcW w:w="600" w:type="pct"/>
            <w:shd w:val="clear" w:color="auto" w:fill="FF0000"/>
            <w:vAlign w:val="center"/>
            <w:hideMark/>
          </w:tcPr>
          <w:p w14:paraId="399F37EF" w14:textId="77777777" w:rsidR="00BF490A" w:rsidRPr="00B01A6B" w:rsidRDefault="00BF490A" w:rsidP="00FF37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eastAsia="cs-CZ"/>
              </w:rPr>
              <w:t>Typ</w:t>
            </w:r>
          </w:p>
        </w:tc>
      </w:tr>
      <w:tr w:rsidR="00B01A6B" w:rsidRPr="00B01A6B" w14:paraId="06CC40F2" w14:textId="77777777" w:rsidTr="006838F8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831CE1E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ads</w:t>
            </w:r>
            <w:proofErr w:type="spellEnd"/>
            <w:r w:rsidRPr="00B01A6B">
              <w:rPr>
                <w:sz w:val="16"/>
                <w:lang w:eastAsia="cs-CZ"/>
              </w:rPr>
              <w:t>/ga-</w:t>
            </w:r>
            <w:proofErr w:type="spellStart"/>
            <w:r w:rsidRPr="00B01A6B">
              <w:rPr>
                <w:sz w:val="16"/>
                <w:lang w:eastAsia="cs-CZ"/>
              </w:rPr>
              <w:t>audiences</w:t>
            </w:r>
            <w:proofErr w:type="spellEnd"/>
          </w:p>
        </w:tc>
        <w:tc>
          <w:tcPr>
            <w:tcW w:w="780" w:type="pct"/>
            <w:vAlign w:val="center"/>
            <w:hideMark/>
          </w:tcPr>
          <w:p w14:paraId="39BD2DEA" w14:textId="16609B7B" w:rsidR="00BF490A" w:rsidRPr="00B01A6B" w:rsidRDefault="00000000" w:rsidP="00FF378D">
            <w:pPr>
              <w:jc w:val="left"/>
              <w:rPr>
                <w:sz w:val="16"/>
                <w:szCs w:val="16"/>
              </w:rPr>
            </w:pPr>
            <w:hyperlink r:id="rId18" w:tgtFrame="_blank" w:tooltip="Zásady ochrany osobních údajů Google" w:history="1">
              <w:r w:rsidRPr="00B01A6B">
                <w:rPr>
                  <w:color w:val="0000FF"/>
                  <w:sz w:val="16"/>
                  <w:u w:val="single"/>
                  <w:lang w:eastAsia="cs-CZ"/>
                </w:rPr>
                <w:t>Google</w:t>
              </w:r>
            </w:hyperlink>
          </w:p>
        </w:tc>
        <w:tc>
          <w:tcPr>
            <w:tcW w:w="1859" w:type="pct"/>
            <w:vAlign w:val="center"/>
            <w:hideMark/>
          </w:tcPr>
          <w:p w14:paraId="29973BC2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Used</w:t>
            </w:r>
            <w:proofErr w:type="spellEnd"/>
            <w:r w:rsidRPr="00B01A6B">
              <w:rPr>
                <w:sz w:val="16"/>
                <w:lang w:eastAsia="cs-CZ"/>
              </w:rPr>
              <w:t xml:space="preserve"> by Google </w:t>
            </w:r>
            <w:proofErr w:type="spellStart"/>
            <w:r w:rsidRPr="00B01A6B">
              <w:rPr>
                <w:sz w:val="16"/>
                <w:lang w:eastAsia="cs-CZ"/>
              </w:rPr>
              <w:t>AdWords</w:t>
            </w:r>
            <w:proofErr w:type="spellEnd"/>
            <w:r w:rsidRPr="00B01A6B">
              <w:rPr>
                <w:sz w:val="16"/>
                <w:lang w:eastAsia="cs-CZ"/>
              </w:rPr>
              <w:t xml:space="preserve"> to re-</w:t>
            </w:r>
            <w:proofErr w:type="spellStart"/>
            <w:r w:rsidRPr="00B01A6B">
              <w:rPr>
                <w:sz w:val="16"/>
                <w:lang w:eastAsia="cs-CZ"/>
              </w:rPr>
              <w:t>engage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visitors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that</w:t>
            </w:r>
            <w:proofErr w:type="spellEnd"/>
            <w:r w:rsidRPr="00B01A6B">
              <w:rPr>
                <w:sz w:val="16"/>
                <w:lang w:eastAsia="cs-CZ"/>
              </w:rPr>
              <w:t xml:space="preserve"> are </w:t>
            </w:r>
            <w:proofErr w:type="spellStart"/>
            <w:r w:rsidRPr="00B01A6B">
              <w:rPr>
                <w:sz w:val="16"/>
                <w:lang w:eastAsia="cs-CZ"/>
              </w:rPr>
              <w:t>likely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convert</w:t>
            </w:r>
            <w:proofErr w:type="spellEnd"/>
            <w:r w:rsidRPr="00B01A6B">
              <w:rPr>
                <w:sz w:val="16"/>
                <w:lang w:eastAsia="cs-CZ"/>
              </w:rPr>
              <w:t xml:space="preserve"> to </w:t>
            </w:r>
            <w:proofErr w:type="spellStart"/>
            <w:r w:rsidRPr="00B01A6B">
              <w:rPr>
                <w:sz w:val="16"/>
                <w:lang w:eastAsia="cs-CZ"/>
              </w:rPr>
              <w:t>customers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based</w:t>
            </w:r>
            <w:proofErr w:type="spellEnd"/>
            <w:r w:rsidRPr="00B01A6B">
              <w:rPr>
                <w:sz w:val="16"/>
                <w:lang w:eastAsia="cs-CZ"/>
              </w:rPr>
              <w:t xml:space="preserve"> on </w:t>
            </w:r>
            <w:proofErr w:type="spellStart"/>
            <w:r w:rsidRPr="00B01A6B">
              <w:rPr>
                <w:sz w:val="16"/>
                <w:lang w:eastAsia="cs-CZ"/>
              </w:rPr>
              <w:t>the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visitor's</w:t>
            </w:r>
            <w:proofErr w:type="spellEnd"/>
            <w:r w:rsidRPr="00B01A6B">
              <w:rPr>
                <w:sz w:val="16"/>
                <w:lang w:eastAsia="cs-CZ"/>
              </w:rPr>
              <w:t xml:space="preserve"> online </w:t>
            </w:r>
            <w:proofErr w:type="spellStart"/>
            <w:r w:rsidRPr="00B01A6B">
              <w:rPr>
                <w:sz w:val="16"/>
                <w:lang w:eastAsia="cs-CZ"/>
              </w:rPr>
              <w:t>behaviour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across</w:t>
            </w:r>
            <w:proofErr w:type="spellEnd"/>
            <w:r w:rsidRPr="00B01A6B">
              <w:rPr>
                <w:sz w:val="16"/>
                <w:lang w:eastAsia="cs-CZ"/>
              </w:rPr>
              <w:t xml:space="preserve"> </w:t>
            </w:r>
            <w:proofErr w:type="spellStart"/>
            <w:r w:rsidRPr="00B01A6B">
              <w:rPr>
                <w:sz w:val="16"/>
                <w:lang w:eastAsia="cs-CZ"/>
              </w:rPr>
              <w:t>websites</w:t>
            </w:r>
            <w:proofErr w:type="spellEnd"/>
            <w:r w:rsidRPr="00B01A6B">
              <w:rPr>
                <w:sz w:val="16"/>
                <w:lang w:eastAsia="cs-CZ"/>
              </w:rPr>
              <w:t>.</w:t>
            </w:r>
          </w:p>
        </w:tc>
        <w:tc>
          <w:tcPr>
            <w:tcW w:w="687" w:type="pct"/>
            <w:vAlign w:val="center"/>
            <w:hideMark/>
          </w:tcPr>
          <w:p w14:paraId="29DC3B79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proofErr w:type="spellStart"/>
            <w:r w:rsidRPr="00B01A6B">
              <w:rPr>
                <w:sz w:val="16"/>
                <w:lang w:eastAsia="cs-CZ"/>
              </w:rPr>
              <w:t>Session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14:paraId="00E25B11" w14:textId="77777777" w:rsidR="00BF490A" w:rsidRPr="00B01A6B" w:rsidRDefault="00BF490A" w:rsidP="00FF378D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eastAsia="cs-CZ"/>
              </w:rPr>
              <w:t xml:space="preserve">Pixel </w:t>
            </w:r>
            <w:proofErr w:type="spellStart"/>
            <w:r w:rsidRPr="00B01A6B">
              <w:rPr>
                <w:sz w:val="16"/>
                <w:lang w:eastAsia="cs-CZ"/>
              </w:rPr>
              <w:t>Tracker</w:t>
            </w:r>
            <w:proofErr w:type="spellEnd"/>
          </w:p>
        </w:tc>
      </w:tr>
    </w:tbl>
    <w:p w14:paraId="2905F8B6" w14:textId="77777777" w:rsidR="00BF490A" w:rsidRDefault="00BF490A" w:rsidP="00FF378D">
      <w:pPr>
        <w:rPr>
          <w:rFonts w:cs="Arial"/>
          <w:b/>
          <w:bCs/>
          <w:lang w:val="cs-CZ" w:bidi="cs-CZ"/>
        </w:rPr>
      </w:pPr>
    </w:p>
    <w:p w14:paraId="4040A0BF" w14:textId="77777777" w:rsidR="0063233C" w:rsidRDefault="0063233C" w:rsidP="00FF378D">
      <w:pPr>
        <w:rPr>
          <w:rFonts w:cs="Arial"/>
          <w:b/>
          <w:bCs/>
          <w:lang w:val="cs-CZ" w:bidi="cs-CZ"/>
        </w:rPr>
      </w:pPr>
    </w:p>
    <w:p w14:paraId="15CE4A66" w14:textId="747C6D8B" w:rsidR="0063233C" w:rsidRPr="00B01A6B" w:rsidRDefault="0063233C" w:rsidP="0063233C">
      <w:pPr>
        <w:spacing w:before="100" w:beforeAutospacing="1" w:after="240"/>
        <w:jc w:val="left"/>
        <w:rPr>
          <w:u w:val="single"/>
        </w:rPr>
      </w:pPr>
      <w:proofErr w:type="spellStart"/>
      <w:r w:rsidRPr="0063233C">
        <w:rPr>
          <w:u w:val="single"/>
          <w:lang w:val="cs-CZ" w:eastAsia="cs-CZ"/>
        </w:rPr>
        <w:t>Nezaradené</w:t>
      </w:r>
      <w:proofErr w:type="spellEnd"/>
      <w:r w:rsidR="004B2996">
        <w:rPr>
          <w:u w:val="single"/>
          <w:lang w:val="cs-CZ" w:eastAsia="cs-CZ"/>
        </w:rPr>
        <w:t xml:space="preserve"> cookies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402"/>
        <w:gridCol w:w="3358"/>
        <w:gridCol w:w="1118"/>
        <w:gridCol w:w="1318"/>
      </w:tblGrid>
      <w:tr w:rsidR="0063233C" w:rsidRPr="00B01A6B" w14:paraId="15D7933C" w14:textId="77777777" w:rsidTr="0086257B">
        <w:trPr>
          <w:tblHeader/>
          <w:tblCellSpacing w:w="15" w:type="dxa"/>
        </w:trPr>
        <w:tc>
          <w:tcPr>
            <w:tcW w:w="1009" w:type="pct"/>
            <w:shd w:val="clear" w:color="auto" w:fill="FF0000"/>
            <w:vAlign w:val="center"/>
            <w:hideMark/>
          </w:tcPr>
          <w:p w14:paraId="2608DCBC" w14:textId="77777777" w:rsidR="0063233C" w:rsidRPr="00B01A6B" w:rsidRDefault="0063233C" w:rsidP="0086257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Meno</w:t>
            </w:r>
            <w:proofErr w:type="spellEnd"/>
          </w:p>
        </w:tc>
        <w:tc>
          <w:tcPr>
            <w:tcW w:w="756" w:type="pct"/>
            <w:shd w:val="clear" w:color="auto" w:fill="FF0000"/>
            <w:vAlign w:val="center"/>
            <w:hideMark/>
          </w:tcPr>
          <w:p w14:paraId="3D08DC2F" w14:textId="77777777" w:rsidR="0063233C" w:rsidRPr="00B01A6B" w:rsidRDefault="0063233C" w:rsidP="0086257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Poskytovateľ</w:t>
            </w:r>
            <w:proofErr w:type="spellEnd"/>
          </w:p>
        </w:tc>
        <w:tc>
          <w:tcPr>
            <w:tcW w:w="1834" w:type="pct"/>
            <w:shd w:val="clear" w:color="auto" w:fill="FF0000"/>
            <w:vAlign w:val="center"/>
            <w:hideMark/>
          </w:tcPr>
          <w:p w14:paraId="17F3C048" w14:textId="77777777" w:rsidR="0063233C" w:rsidRPr="00B01A6B" w:rsidRDefault="0063233C" w:rsidP="0086257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val="cs-CZ" w:eastAsia="cs-CZ"/>
              </w:rPr>
              <w:t>Účel</w:t>
            </w:r>
          </w:p>
        </w:tc>
        <w:tc>
          <w:tcPr>
            <w:tcW w:w="600" w:type="pct"/>
            <w:shd w:val="clear" w:color="auto" w:fill="FF0000"/>
            <w:vAlign w:val="center"/>
            <w:hideMark/>
          </w:tcPr>
          <w:p w14:paraId="7D244F63" w14:textId="77777777" w:rsidR="0063233C" w:rsidRPr="00B01A6B" w:rsidRDefault="0063233C" w:rsidP="0086257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>Platnosť</w:t>
            </w:r>
            <w:proofErr w:type="spellEnd"/>
            <w:r w:rsidRPr="00D14140">
              <w:rPr>
                <w:b/>
                <w:color w:val="FFFFFF" w:themeColor="background1"/>
                <w:sz w:val="16"/>
                <w:lang w:val="cs-CZ" w:eastAsia="cs-CZ"/>
              </w:rPr>
              <w:t xml:space="preserve"> do</w:t>
            </w:r>
          </w:p>
        </w:tc>
        <w:tc>
          <w:tcPr>
            <w:tcW w:w="702" w:type="pct"/>
            <w:shd w:val="clear" w:color="auto" w:fill="FF0000"/>
            <w:vAlign w:val="center"/>
            <w:hideMark/>
          </w:tcPr>
          <w:p w14:paraId="750682DF" w14:textId="77777777" w:rsidR="0063233C" w:rsidRPr="00B01A6B" w:rsidRDefault="0063233C" w:rsidP="0086257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01A6B">
              <w:rPr>
                <w:b/>
                <w:color w:val="FFFFFF" w:themeColor="background1"/>
                <w:sz w:val="16"/>
                <w:lang w:val="cs-CZ" w:eastAsia="cs-CZ"/>
              </w:rPr>
              <w:t>Typ</w:t>
            </w:r>
          </w:p>
        </w:tc>
      </w:tr>
      <w:tr w:rsidR="0063233C" w:rsidRPr="00B01A6B" w14:paraId="12A3F888" w14:textId="77777777" w:rsidTr="0086257B">
        <w:trPr>
          <w:tblCellSpacing w:w="15" w:type="dxa"/>
        </w:trPr>
        <w:tc>
          <w:tcPr>
            <w:tcW w:w="1009" w:type="pct"/>
            <w:vAlign w:val="center"/>
            <w:hideMark/>
          </w:tcPr>
          <w:p w14:paraId="0A381FC5" w14:textId="11F433FD" w:rsidR="0063233C" w:rsidRPr="00B01A6B" w:rsidRDefault="0063233C" w:rsidP="0086257B">
            <w:pPr>
              <w:jc w:val="left"/>
              <w:rPr>
                <w:sz w:val="16"/>
                <w:szCs w:val="16"/>
              </w:rPr>
            </w:pPr>
            <w:proofErr w:type="spellStart"/>
            <w:r w:rsidRPr="0063233C">
              <w:rPr>
                <w:sz w:val="16"/>
                <w:lang w:val="cs-CZ" w:eastAsia="cs-CZ"/>
              </w:rPr>
              <w:t>login_page_bg_id</w:t>
            </w:r>
            <w:proofErr w:type="spellEnd"/>
          </w:p>
        </w:tc>
        <w:tc>
          <w:tcPr>
            <w:tcW w:w="756" w:type="pct"/>
            <w:vAlign w:val="center"/>
            <w:hideMark/>
          </w:tcPr>
          <w:p w14:paraId="26277A2C" w14:textId="77777777" w:rsidR="0063233C" w:rsidRPr="00B01A6B" w:rsidRDefault="0063233C" w:rsidP="0086257B">
            <w:pPr>
              <w:jc w:val="left"/>
              <w:rPr>
                <w:sz w:val="16"/>
                <w:szCs w:val="16"/>
              </w:rPr>
            </w:pPr>
            <w:r w:rsidRPr="00D14140">
              <w:rPr>
                <w:sz w:val="16"/>
                <w:lang w:val="cs-CZ" w:eastAsia="cs-CZ"/>
              </w:rPr>
              <w:t>www.tsr.sk</w:t>
            </w:r>
          </w:p>
        </w:tc>
        <w:tc>
          <w:tcPr>
            <w:tcW w:w="1834" w:type="pct"/>
            <w:vAlign w:val="center"/>
            <w:hideMark/>
          </w:tcPr>
          <w:p w14:paraId="5386A6E6" w14:textId="77777777" w:rsidR="0063233C" w:rsidRPr="00B01A6B" w:rsidRDefault="0063233C" w:rsidP="0086257B">
            <w:pPr>
              <w:jc w:val="left"/>
              <w:rPr>
                <w:sz w:val="16"/>
                <w:szCs w:val="16"/>
              </w:rPr>
            </w:pPr>
            <w:proofErr w:type="spellStart"/>
            <w:r w:rsidRPr="00D14140">
              <w:rPr>
                <w:sz w:val="16"/>
                <w:lang w:val="cs-CZ" w:eastAsia="cs-CZ"/>
              </w:rPr>
              <w:t>Čaká</w:t>
            </w:r>
            <w:proofErr w:type="spellEnd"/>
            <w:r w:rsidRPr="00D14140">
              <w:rPr>
                <w:sz w:val="16"/>
                <w:lang w:val="cs-CZ" w:eastAsia="cs-CZ"/>
              </w:rPr>
              <w:t xml:space="preserve"> na </w:t>
            </w:r>
            <w:proofErr w:type="spellStart"/>
            <w:r w:rsidRPr="00D14140">
              <w:rPr>
                <w:sz w:val="16"/>
                <w:lang w:val="cs-CZ" w:eastAsia="cs-CZ"/>
              </w:rPr>
              <w:t>schválenie</w:t>
            </w:r>
            <w:proofErr w:type="spellEnd"/>
          </w:p>
        </w:tc>
        <w:tc>
          <w:tcPr>
            <w:tcW w:w="600" w:type="pct"/>
            <w:vAlign w:val="center"/>
            <w:hideMark/>
          </w:tcPr>
          <w:p w14:paraId="6FBDB93E" w14:textId="6B7D82AC" w:rsidR="0063233C" w:rsidRPr="00B01A6B" w:rsidRDefault="0063233C" w:rsidP="0086257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lang w:val="cs-CZ" w:eastAsia="cs-CZ"/>
              </w:rPr>
              <w:t>30</w:t>
            </w:r>
            <w:r w:rsidRPr="00D14140">
              <w:rPr>
                <w:sz w:val="16"/>
                <w:lang w:val="cs-CZ" w:eastAsia="cs-CZ"/>
              </w:rPr>
              <w:t xml:space="preserve"> d</w:t>
            </w:r>
            <w:r>
              <w:rPr>
                <w:sz w:val="16"/>
                <w:lang w:val="cs-CZ" w:eastAsia="cs-CZ"/>
              </w:rPr>
              <w:t>ní</w:t>
            </w:r>
          </w:p>
        </w:tc>
        <w:tc>
          <w:tcPr>
            <w:tcW w:w="702" w:type="pct"/>
            <w:vAlign w:val="center"/>
            <w:hideMark/>
          </w:tcPr>
          <w:p w14:paraId="5C786ABF" w14:textId="77777777" w:rsidR="0063233C" w:rsidRPr="00B01A6B" w:rsidRDefault="0063233C" w:rsidP="0086257B">
            <w:pPr>
              <w:jc w:val="left"/>
              <w:rPr>
                <w:sz w:val="16"/>
                <w:szCs w:val="16"/>
              </w:rPr>
            </w:pPr>
            <w:r w:rsidRPr="00B01A6B">
              <w:rPr>
                <w:sz w:val="16"/>
                <w:lang w:val="cs-CZ" w:eastAsia="cs-CZ"/>
              </w:rPr>
              <w:t xml:space="preserve">HTTP </w:t>
            </w:r>
            <w:proofErr w:type="spellStart"/>
            <w:r w:rsidRPr="00B01A6B">
              <w:rPr>
                <w:sz w:val="16"/>
                <w:lang w:val="cs-CZ" w:eastAsia="cs-CZ"/>
              </w:rPr>
              <w:t>Cookie</w:t>
            </w:r>
            <w:proofErr w:type="spellEnd"/>
          </w:p>
        </w:tc>
      </w:tr>
    </w:tbl>
    <w:p w14:paraId="277634B7" w14:textId="77777777" w:rsidR="0063233C" w:rsidRDefault="0063233C" w:rsidP="00FF378D">
      <w:pPr>
        <w:rPr>
          <w:rFonts w:cs="Arial"/>
          <w:b/>
          <w:bCs/>
          <w:lang w:val="cs-CZ" w:bidi="cs-CZ"/>
        </w:rPr>
      </w:pPr>
    </w:p>
    <w:p w14:paraId="79DC5C4F" w14:textId="77777777" w:rsidR="0063233C" w:rsidRPr="00FF378D" w:rsidRDefault="0063233C" w:rsidP="00FF378D">
      <w:pPr>
        <w:rPr>
          <w:rFonts w:cs="Arial"/>
          <w:b/>
          <w:bCs/>
          <w:lang w:val="cs-CZ" w:bidi="cs-CZ"/>
        </w:rPr>
      </w:pPr>
    </w:p>
    <w:p w14:paraId="680AC5A5" w14:textId="59C13974" w:rsidR="00E7706A" w:rsidRPr="00FF378D" w:rsidRDefault="00221D0E" w:rsidP="00FF378D">
      <w:pPr>
        <w:spacing w:after="240"/>
        <w:rPr>
          <w:b/>
          <w:bCs/>
        </w:rPr>
      </w:pPr>
      <w:r>
        <w:rPr>
          <w:b/>
        </w:rPr>
        <w:t xml:space="preserve">Nastavenie prehliadača, nastavenie súborov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vrátane možnosti ich zmazania </w:t>
      </w:r>
    </w:p>
    <w:p w14:paraId="150018EA" w14:textId="50629EF4" w:rsidR="00221D0E" w:rsidRPr="00FF378D" w:rsidRDefault="00221D0E" w:rsidP="00FF378D">
      <w:pPr>
        <w:spacing w:after="240"/>
        <w:rPr>
          <w:rFonts w:cs="Arial"/>
        </w:rPr>
      </w:pPr>
      <w:r>
        <w:t xml:space="preserve">Pri návšteve našej webovej stránky sa zobrazí banner so súbormi </w:t>
      </w:r>
      <w:proofErr w:type="spellStart"/>
      <w:r>
        <w:t>cooki</w:t>
      </w:r>
      <w:r w:rsidR="004B2996">
        <w:t>s</w:t>
      </w:r>
      <w:r>
        <w:t>e</w:t>
      </w:r>
      <w:proofErr w:type="spellEnd"/>
      <w:r>
        <w:t xml:space="preserve">, ktorý vás informuje, že webová stránka používa nielen nevyhnutné súbory </w:t>
      </w:r>
      <w:proofErr w:type="spellStart"/>
      <w:r>
        <w:t>cookie</w:t>
      </w:r>
      <w:r w:rsidR="004B2996">
        <w:t>s</w:t>
      </w:r>
      <w:proofErr w:type="spellEnd"/>
      <w:r>
        <w:t xml:space="preserve">, ale aj preferenčné, štatistické a marketingové súbory </w:t>
      </w:r>
      <w:proofErr w:type="spellStart"/>
      <w:r>
        <w:t>cookie</w:t>
      </w:r>
      <w:r w:rsidR="004B2996">
        <w:t>s</w:t>
      </w:r>
      <w:proofErr w:type="spellEnd"/>
      <w:r>
        <w:t xml:space="preserve">. Používateľ môže súhlasiť s používaním všetkých súborov </w:t>
      </w:r>
      <w:proofErr w:type="spellStart"/>
      <w:r>
        <w:t>cookie</w:t>
      </w:r>
      <w:r w:rsidR="004B2996">
        <w:t>s</w:t>
      </w:r>
      <w:proofErr w:type="spellEnd"/>
      <w:r>
        <w:t xml:space="preserve"> alebo len povinných súborov </w:t>
      </w:r>
      <w:proofErr w:type="spellStart"/>
      <w:r>
        <w:t>cookie</w:t>
      </w:r>
      <w:r w:rsidR="004B2996">
        <w:t>s</w:t>
      </w:r>
      <w:proofErr w:type="spellEnd"/>
      <w:r>
        <w:t xml:space="preserve"> (nevyhnutné súbory </w:t>
      </w:r>
      <w:proofErr w:type="spellStart"/>
      <w:r>
        <w:t>cookie</w:t>
      </w:r>
      <w:r w:rsidR="004B2996">
        <w:t>s</w:t>
      </w:r>
      <w:proofErr w:type="spellEnd"/>
      <w:r>
        <w:t xml:space="preserve">, bez ktorých by stránka nemohla fungovať). Používateľ má tiež právo nastaviť, s využitím akých súborov </w:t>
      </w:r>
      <w:proofErr w:type="spellStart"/>
      <w:r>
        <w:t>cookie</w:t>
      </w:r>
      <w:r w:rsidR="004B2996">
        <w:t>s</w:t>
      </w:r>
      <w:proofErr w:type="spellEnd"/>
      <w:r>
        <w:t xml:space="preserve"> súhlasí. Používateľ môže svoj výber kedykoľvek zmeniť na tejto stránke.</w:t>
      </w:r>
    </w:p>
    <w:p w14:paraId="183455F8" w14:textId="5639CB8E" w:rsidR="00892C5C" w:rsidRPr="00FF378D" w:rsidRDefault="00E7706A" w:rsidP="00FF378D">
      <w:pPr>
        <w:spacing w:after="240"/>
        <w:rPr>
          <w:rFonts w:cs="Arial"/>
        </w:rPr>
      </w:pPr>
      <w:r>
        <w:t xml:space="preserve">Súbory </w:t>
      </w:r>
      <w:proofErr w:type="spellStart"/>
      <w:r>
        <w:t>cookie</w:t>
      </w:r>
      <w:r w:rsidR="004B2996">
        <w:t>s</w:t>
      </w:r>
      <w:proofErr w:type="spellEnd"/>
      <w:r>
        <w:t xml:space="preserve"> sú vo väčšine prehliadačov v predvolenom nastavení povolené. Ak používateľ nechce používať súbory </w:t>
      </w:r>
      <w:proofErr w:type="spellStart"/>
      <w:r>
        <w:t>cooki</w:t>
      </w:r>
      <w:r w:rsidR="004B2996">
        <w:t>s</w:t>
      </w:r>
      <w:r>
        <w:t>e</w:t>
      </w:r>
      <w:proofErr w:type="spellEnd"/>
      <w:r>
        <w:t xml:space="preserve"> alebo ak chce, aby ho prehliadač upozornil na používanie súborov </w:t>
      </w:r>
      <w:proofErr w:type="spellStart"/>
      <w:r>
        <w:t>cookie</w:t>
      </w:r>
      <w:r w:rsidR="004B2996">
        <w:t>s</w:t>
      </w:r>
      <w:proofErr w:type="spellEnd"/>
      <w:r>
        <w:t xml:space="preserve">, musí vykonať potrebné nastavenia vo svojom prehliadači. Viac informácií o tom, ako povoliť a zakázať súbory </w:t>
      </w:r>
      <w:proofErr w:type="spellStart"/>
      <w:r>
        <w:t>cookie</w:t>
      </w:r>
      <w:r w:rsidR="004B2996">
        <w:t>s</w:t>
      </w:r>
      <w:proofErr w:type="spellEnd"/>
      <w:r>
        <w:t xml:space="preserve"> a ako ich vymazať, nájdete v pomocníkovi svojho prehliadača. Konkrétny postup sa v jednotlivých prehliadačoch líši. Bližšie informácie ohľadom najrozšírenejších prehliadačov nájdete:</w:t>
      </w:r>
    </w:p>
    <w:p w14:paraId="144E6BBB" w14:textId="4DCCED89" w:rsidR="00892C5C" w:rsidRPr="00FF378D" w:rsidRDefault="00892C5C" w:rsidP="00FF378D">
      <w:pPr>
        <w:pStyle w:val="Odstavecseseznamem"/>
        <w:numPr>
          <w:ilvl w:val="0"/>
          <w:numId w:val="17"/>
        </w:numPr>
        <w:spacing w:after="240"/>
        <w:rPr>
          <w:rFonts w:cs="Arial"/>
          <w:b/>
          <w:bCs/>
        </w:rPr>
      </w:pPr>
      <w:r>
        <w:rPr>
          <w:b/>
        </w:rPr>
        <w:t xml:space="preserve">Chrome </w:t>
      </w:r>
      <w:r>
        <w:t xml:space="preserve">– </w:t>
      </w:r>
      <w:hyperlink r:id="rId19" w:history="1">
        <w:r>
          <w:rPr>
            <w:rStyle w:val="Hypertextovodkaz"/>
          </w:rPr>
          <w:t>https://support.google.com/accounts/answer/61416?hl=sk</w:t>
        </w:r>
      </w:hyperlink>
      <w:r>
        <w:t xml:space="preserve"> </w:t>
      </w:r>
    </w:p>
    <w:p w14:paraId="1F878FA5" w14:textId="1E58A68B" w:rsidR="00892C5C" w:rsidRPr="00FF378D" w:rsidRDefault="00892C5C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>Firefox</w:t>
      </w:r>
      <w:r>
        <w:t xml:space="preserve"> – </w:t>
      </w:r>
      <w:hyperlink r:id="rId20" w:history="1">
        <w:r>
          <w:rPr>
            <w:rStyle w:val="Hypertextovodkaz"/>
          </w:rPr>
          <w:t>https://support.mozilla.org/cs/kb/vymazani-cookies</w:t>
        </w:r>
      </w:hyperlink>
      <w:r>
        <w:t xml:space="preserve"> </w:t>
      </w:r>
    </w:p>
    <w:p w14:paraId="2E9E74F3" w14:textId="15412D34" w:rsidR="00892C5C" w:rsidRPr="00FF378D" w:rsidRDefault="00892C5C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>MS Internet Explorer/</w:t>
      </w:r>
      <w:proofErr w:type="spellStart"/>
      <w:r>
        <w:rPr>
          <w:b/>
        </w:rPr>
        <w:t>Edge</w:t>
      </w:r>
      <w:proofErr w:type="spellEnd"/>
      <w:r>
        <w:t xml:space="preserve"> – </w:t>
      </w:r>
      <w:hyperlink r:id="rId21" w:history="1">
        <w:r>
          <w:rPr>
            <w:rStyle w:val="Hypertextovodkaz"/>
          </w:rPr>
          <w:t>https://windows.microsoft.com</w:t>
        </w:r>
      </w:hyperlink>
      <w:r>
        <w:t xml:space="preserve"> </w:t>
      </w:r>
    </w:p>
    <w:p w14:paraId="0FF9571C" w14:textId="5EC29604" w:rsidR="00892C5C" w:rsidRPr="00FF378D" w:rsidRDefault="00892C5C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>Safari</w:t>
      </w:r>
      <w:r>
        <w:t xml:space="preserve"> – </w:t>
      </w:r>
      <w:hyperlink r:id="rId22" w:history="1">
        <w:r>
          <w:rPr>
            <w:rStyle w:val="Hypertextovodkaz"/>
          </w:rPr>
          <w:t>https://support.apple.com</w:t>
        </w:r>
      </w:hyperlink>
      <w:r>
        <w:t xml:space="preserve">   </w:t>
      </w:r>
    </w:p>
    <w:p w14:paraId="483B1B3F" w14:textId="699AEFF9" w:rsidR="005E12D7" w:rsidRPr="00FF378D" w:rsidRDefault="00892C5C" w:rsidP="00FF378D">
      <w:pPr>
        <w:pStyle w:val="Odstavecseseznamem"/>
        <w:numPr>
          <w:ilvl w:val="0"/>
          <w:numId w:val="17"/>
        </w:numPr>
        <w:spacing w:after="240"/>
        <w:rPr>
          <w:rFonts w:cs="Arial"/>
        </w:rPr>
      </w:pPr>
      <w:r>
        <w:rPr>
          <w:b/>
        </w:rPr>
        <w:t>Opera</w:t>
      </w:r>
      <w:r>
        <w:t xml:space="preserve"> – </w:t>
      </w:r>
      <w:hyperlink r:id="rId23" w:history="1">
        <w:r>
          <w:rPr>
            <w:rStyle w:val="Hypertextovodkaz"/>
          </w:rPr>
          <w:t>https://help.opera.com</w:t>
        </w:r>
      </w:hyperlink>
      <w:r>
        <w:t xml:space="preserve"> </w:t>
      </w:r>
    </w:p>
    <w:p w14:paraId="004D3592" w14:textId="60A274D5" w:rsidR="00E7706A" w:rsidRPr="00FF378D" w:rsidRDefault="00E7706A" w:rsidP="00FF378D">
      <w:pPr>
        <w:spacing w:after="240"/>
        <w:rPr>
          <w:rFonts w:cs="Arial"/>
        </w:rPr>
      </w:pPr>
      <w:r>
        <w:t xml:space="preserve">Nastavenie zákazu súborov </w:t>
      </w:r>
      <w:proofErr w:type="spellStart"/>
      <w:r>
        <w:t>cookie</w:t>
      </w:r>
      <w:r w:rsidR="004B2996">
        <w:t>s</w:t>
      </w:r>
      <w:proofErr w:type="spellEnd"/>
      <w:r>
        <w:t xml:space="preserve"> môže znamenať, že niektoré funkcie webovej stránky budú obmedzené alebo nedostupné.</w:t>
      </w:r>
    </w:p>
    <w:p w14:paraId="0B32623C" w14:textId="33CAE3ED" w:rsidR="008A3942" w:rsidRPr="00FF378D" w:rsidRDefault="008A3942" w:rsidP="00FF378D">
      <w:pPr>
        <w:spacing w:after="240"/>
        <w:rPr>
          <w:b/>
          <w:bCs/>
        </w:rPr>
      </w:pPr>
      <w:r>
        <w:rPr>
          <w:b/>
        </w:rPr>
        <w:t xml:space="preserve">Používanie reklamy, preferencií a súborov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založených na záujmoch (používanie služby Google </w:t>
      </w:r>
      <w:proofErr w:type="spellStart"/>
      <w:r>
        <w:rPr>
          <w:b/>
        </w:rPr>
        <w:t>Analytics</w:t>
      </w:r>
      <w:proofErr w:type="spellEnd"/>
      <w:r>
        <w:rPr>
          <w:b/>
        </w:rPr>
        <w:t>)</w:t>
      </w:r>
    </w:p>
    <w:p w14:paraId="430566AC" w14:textId="173DAD85" w:rsidR="008A3942" w:rsidRPr="00FF378D" w:rsidRDefault="008A3942" w:rsidP="00FF378D">
      <w:pPr>
        <w:spacing w:after="240"/>
        <w:rPr>
          <w:rFonts w:cs="Arial"/>
        </w:rPr>
      </w:pPr>
      <w:r>
        <w:t>Naším cieľom je poskytovať používateľom našich webových stránok obsah, ktorý im bude čo najlepšie prispôsobený na mieru. Robíme to nielen prostredníctvom obsahu našich webových stránok, ale aj prostredníctvom zobrazovaných reklám a reklám, ktoré sami umiestňujeme na externé webové stránky a aplikácie.</w:t>
      </w:r>
    </w:p>
    <w:p w14:paraId="203D3544" w14:textId="153B3B80" w:rsidR="008A3942" w:rsidRPr="00FF378D" w:rsidRDefault="008A3942" w:rsidP="00FF378D">
      <w:pPr>
        <w:spacing w:after="240"/>
        <w:rPr>
          <w:rFonts w:cs="Arial"/>
        </w:rPr>
      </w:pPr>
      <w:r>
        <w:lastRenderedPageBreak/>
        <w:t xml:space="preserve">Aby sme boli schopní obsah maximálne </w:t>
      </w:r>
      <w:proofErr w:type="spellStart"/>
      <w:r>
        <w:t>personalizovať</w:t>
      </w:r>
      <w:proofErr w:type="spellEnd"/>
      <w:r>
        <w:t xml:space="preserve">, vytvárame profil vašich predpokladaných záujmov a preferencií. Cieľom je poskytnúť vám najrelevantnejší obsah. Na tento účel používame nástroj Google </w:t>
      </w:r>
      <w:proofErr w:type="spellStart"/>
      <w:r>
        <w:t>Analytics</w:t>
      </w:r>
      <w:proofErr w:type="spellEnd"/>
      <w:r>
        <w:t xml:space="preserve">, ktorý poskytuje spoločnosť Google </w:t>
      </w:r>
      <w:proofErr w:type="spellStart"/>
      <w:r>
        <w:t>Inc</w:t>
      </w:r>
      <w:proofErr w:type="spellEnd"/>
      <w:r>
        <w:t xml:space="preserve">., </w:t>
      </w:r>
      <w:proofErr w:type="spellStart"/>
      <w:r>
        <w:t>Amphitheatre</w:t>
      </w:r>
      <w:proofErr w:type="spellEnd"/>
      <w:r>
        <w:t xml:space="preserve"> </w:t>
      </w:r>
      <w:proofErr w:type="spellStart"/>
      <w:r>
        <w:t>Parkway</w:t>
      </w:r>
      <w:proofErr w:type="spellEnd"/>
      <w:r>
        <w:t xml:space="preserve">,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CA 94043, USA. </w:t>
      </w:r>
    </w:p>
    <w:p w14:paraId="67312CD2" w14:textId="0E94880A" w:rsidR="008A3942" w:rsidRPr="00FF378D" w:rsidRDefault="008A3942" w:rsidP="00FF378D">
      <w:pPr>
        <w:spacing w:after="240"/>
        <w:rPr>
          <w:rFonts w:cs="Arial"/>
        </w:rPr>
      </w:pPr>
      <w:r>
        <w:t xml:space="preserve">Podrobné informácie o službe Google </w:t>
      </w:r>
      <w:proofErr w:type="spellStart"/>
      <w:r>
        <w:t>Analytics</w:t>
      </w:r>
      <w:proofErr w:type="spellEnd"/>
      <w:r>
        <w:t xml:space="preserve"> a ochrane údajov nájdete na adrese </w:t>
      </w:r>
      <w:hyperlink r:id="rId24" w:history="1">
        <w:r>
          <w:rPr>
            <w:rStyle w:val="Hypertextovodkaz"/>
          </w:rPr>
          <w:t>http://www.google.com/intl/sk/privacy/privacy-policy.html</w:t>
        </w:r>
      </w:hyperlink>
      <w:r>
        <w:t>.</w:t>
      </w:r>
    </w:p>
    <w:p w14:paraId="25202EF7" w14:textId="0955FBFB" w:rsidR="00BA11DD" w:rsidRPr="00FF378D" w:rsidRDefault="00BA11DD" w:rsidP="00FF378D">
      <w:pPr>
        <w:spacing w:after="240"/>
        <w:rPr>
          <w:b/>
          <w:bCs/>
        </w:rPr>
      </w:pPr>
      <w:r>
        <w:rPr>
          <w:b/>
        </w:rPr>
        <w:t xml:space="preserve">Správa súborov </w:t>
      </w:r>
      <w:proofErr w:type="spellStart"/>
      <w:r>
        <w:rPr>
          <w:b/>
        </w:rPr>
        <w:t>cookie</w:t>
      </w:r>
      <w:r w:rsidR="004B2996">
        <w:rPr>
          <w:b/>
        </w:rPr>
        <w:t>s</w:t>
      </w:r>
      <w:proofErr w:type="spellEnd"/>
      <w:r>
        <w:rPr>
          <w:b/>
        </w:rPr>
        <w:t xml:space="preserve"> tretích strán</w:t>
      </w:r>
    </w:p>
    <w:p w14:paraId="5EB673CC" w14:textId="7002291D" w:rsidR="00BA11DD" w:rsidRPr="00FF378D" w:rsidRDefault="00BA11DD" w:rsidP="00FF378D">
      <w:pPr>
        <w:pStyle w:val="Normlnweb"/>
        <w:spacing w:before="0" w:beforeAutospacing="0"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Podrobnejšie informácie o tom, ako sa spravujú a nastavujú súbory </w:t>
      </w:r>
      <w:proofErr w:type="spellStart"/>
      <w:r>
        <w:rPr>
          <w:rFonts w:ascii="Verdana" w:hAnsi="Verdana"/>
          <w:sz w:val="18"/>
        </w:rPr>
        <w:t>cookie</w:t>
      </w:r>
      <w:r w:rsidR="004B2996">
        <w:rPr>
          <w:rFonts w:ascii="Verdana" w:hAnsi="Verdana"/>
          <w:sz w:val="18"/>
        </w:rPr>
        <w:t>s</w:t>
      </w:r>
      <w:proofErr w:type="spellEnd"/>
      <w:r>
        <w:rPr>
          <w:rFonts w:ascii="Verdana" w:hAnsi="Verdana"/>
          <w:sz w:val="18"/>
        </w:rPr>
        <w:t xml:space="preserve"> tretích strán, nájdete v ich zásadách používania súborov </w:t>
      </w:r>
      <w:proofErr w:type="spellStart"/>
      <w:r>
        <w:rPr>
          <w:rFonts w:ascii="Verdana" w:hAnsi="Verdana"/>
          <w:sz w:val="18"/>
        </w:rPr>
        <w:t>cookie</w:t>
      </w:r>
      <w:r w:rsidR="004B2996">
        <w:rPr>
          <w:rFonts w:ascii="Verdana" w:hAnsi="Verdana"/>
          <w:sz w:val="18"/>
        </w:rPr>
        <w:t>s</w:t>
      </w:r>
      <w:proofErr w:type="spellEnd"/>
      <w:r>
        <w:rPr>
          <w:rFonts w:ascii="Verdana" w:hAnsi="Verdana"/>
          <w:sz w:val="18"/>
        </w:rPr>
        <w:t>: </w:t>
      </w:r>
    </w:p>
    <w:p w14:paraId="1885508C" w14:textId="20C930B4" w:rsidR="00BA11DD" w:rsidRPr="00FF378D" w:rsidRDefault="00BA11DD" w:rsidP="00FF378D">
      <w:pPr>
        <w:numPr>
          <w:ilvl w:val="0"/>
          <w:numId w:val="19"/>
        </w:numPr>
        <w:spacing w:before="100" w:beforeAutospacing="1"/>
      </w:pPr>
      <w:proofErr w:type="spellStart"/>
      <w:r>
        <w:rPr>
          <w:rStyle w:val="Siln"/>
        </w:rPr>
        <w:t>Adform</w:t>
      </w:r>
      <w:proofErr w:type="spellEnd"/>
      <w:r>
        <w:rPr>
          <w:rStyle w:val="Siln"/>
        </w:rPr>
        <w:t xml:space="preserve">: </w:t>
      </w:r>
      <w:hyperlink r:id="rId25" w:history="1">
        <w:r>
          <w:rPr>
            <w:rStyle w:val="Hypertextovodkaz"/>
          </w:rPr>
          <w:t>https://site.adform.com/privacy-center/platform-privacy/product-and-services-privacy-policy/</w:t>
        </w:r>
      </w:hyperlink>
    </w:p>
    <w:p w14:paraId="55F9577A" w14:textId="7629986A" w:rsidR="00BA11DD" w:rsidRPr="00FF378D" w:rsidRDefault="00BA11DD" w:rsidP="00FF378D">
      <w:pPr>
        <w:numPr>
          <w:ilvl w:val="0"/>
          <w:numId w:val="19"/>
        </w:numPr>
        <w:spacing w:before="100" w:beforeAutospacing="1"/>
      </w:pPr>
      <w:r>
        <w:rPr>
          <w:rStyle w:val="Siln"/>
        </w:rPr>
        <w:t>Google:</w:t>
      </w:r>
      <w:r>
        <w:t xml:space="preserve"> </w:t>
      </w:r>
      <w:hyperlink r:id="rId26" w:history="1">
        <w:r>
          <w:rPr>
            <w:rStyle w:val="Hypertextovodkaz"/>
          </w:rPr>
          <w:t>https://policies.google.com/technologies/ads?hl=en-US</w:t>
        </w:r>
      </w:hyperlink>
    </w:p>
    <w:p w14:paraId="6C09D003" w14:textId="2320BDB6" w:rsidR="00BA11DD" w:rsidRPr="00FF378D" w:rsidRDefault="00BA11DD" w:rsidP="00FF378D">
      <w:pPr>
        <w:numPr>
          <w:ilvl w:val="0"/>
          <w:numId w:val="19"/>
        </w:numPr>
        <w:spacing w:before="100" w:beforeAutospacing="1"/>
      </w:pPr>
      <w:proofErr w:type="spellStart"/>
      <w:r>
        <w:rPr>
          <w:rStyle w:val="Siln"/>
        </w:rPr>
        <w:t>Seznam</w:t>
      </w:r>
      <w:proofErr w:type="spellEnd"/>
      <w:r>
        <w:rPr>
          <w:rStyle w:val="Siln"/>
        </w:rPr>
        <w:t>:</w:t>
      </w:r>
      <w:r>
        <w:t xml:space="preserve"> </w:t>
      </w:r>
      <w:hyperlink r:id="rId27" w:history="1">
        <w:r>
          <w:rPr>
            <w:rStyle w:val="Hypertextovodkaz"/>
          </w:rPr>
          <w:t>https://o.seznam.cz/ochrana-udaju/</w:t>
        </w:r>
      </w:hyperlink>
    </w:p>
    <w:p w14:paraId="2D4628F7" w14:textId="2B46CE1B" w:rsidR="00BA11DD" w:rsidRPr="00FF378D" w:rsidRDefault="00BA11DD" w:rsidP="00FF378D">
      <w:pPr>
        <w:numPr>
          <w:ilvl w:val="0"/>
          <w:numId w:val="19"/>
        </w:numPr>
        <w:spacing w:before="100" w:beforeAutospacing="1" w:after="240"/>
      </w:pPr>
      <w:proofErr w:type="spellStart"/>
      <w:r>
        <w:rPr>
          <w:rStyle w:val="Siln"/>
        </w:rPr>
        <w:t>Youtube</w:t>
      </w:r>
      <w:proofErr w:type="spellEnd"/>
      <w:r>
        <w:rPr>
          <w:rStyle w:val="Siln"/>
        </w:rPr>
        <w:t>:</w:t>
      </w:r>
      <w:r>
        <w:t xml:space="preserve"> </w:t>
      </w:r>
      <w:hyperlink r:id="rId28" w:history="1">
        <w:r>
          <w:rPr>
            <w:rStyle w:val="Hypertextovodkaz"/>
          </w:rPr>
          <w:t>https://policies.google.com/privacy?hl=sk</w:t>
        </w:r>
      </w:hyperlink>
    </w:p>
    <w:p w14:paraId="691F460B" w14:textId="1C664E22" w:rsidR="0014490F" w:rsidRPr="00FF378D" w:rsidRDefault="0014490F" w:rsidP="00FF378D">
      <w:pPr>
        <w:spacing w:after="240"/>
        <w:rPr>
          <w:b/>
          <w:bCs/>
        </w:rPr>
      </w:pPr>
      <w:bookmarkStart w:id="54" w:name="_Hlk142046009"/>
      <w:r>
        <w:rPr>
          <w:b/>
        </w:rPr>
        <w:t>Použitie sociálnych pluginov</w:t>
      </w:r>
    </w:p>
    <w:p w14:paraId="6FCEFCF8" w14:textId="4253269E" w:rsidR="0014490F" w:rsidRPr="00FF378D" w:rsidRDefault="0014490F" w:rsidP="001078F9">
      <w:pPr>
        <w:pStyle w:val="Normlnweb"/>
        <w:spacing w:before="0" w:beforeAutospacing="0"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Na webových stránkach používame tzv. sociálne pluginy niekoľkých sociálnych sietí. Ide o pluginy sociálnych sietí Facebook a Instagram, prevádzkovaných spoločnosťou </w:t>
      </w:r>
      <w:proofErr w:type="spellStart"/>
      <w:r>
        <w:rPr>
          <w:rFonts w:ascii="Verdana" w:hAnsi="Verdana"/>
          <w:sz w:val="18"/>
        </w:rPr>
        <w:t>Meta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Platforms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Ireland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Limited</w:t>
      </w:r>
      <w:proofErr w:type="spellEnd"/>
      <w:r>
        <w:rPr>
          <w:rFonts w:ascii="Verdana" w:hAnsi="Verdana"/>
          <w:sz w:val="18"/>
        </w:rPr>
        <w:t xml:space="preserve">, 4 Grand </w:t>
      </w:r>
      <w:proofErr w:type="spellStart"/>
      <w:r>
        <w:rPr>
          <w:rFonts w:ascii="Verdana" w:hAnsi="Verdana"/>
          <w:sz w:val="18"/>
        </w:rPr>
        <w:t>Canal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Square</w:t>
      </w:r>
      <w:proofErr w:type="spellEnd"/>
      <w:r>
        <w:rPr>
          <w:rFonts w:ascii="Verdana" w:hAnsi="Verdana"/>
          <w:sz w:val="18"/>
        </w:rPr>
        <w:t xml:space="preserve">, Grand </w:t>
      </w:r>
      <w:proofErr w:type="spellStart"/>
      <w:r>
        <w:rPr>
          <w:rFonts w:ascii="Verdana" w:hAnsi="Verdana"/>
          <w:sz w:val="18"/>
        </w:rPr>
        <w:t>Canal</w:t>
      </w:r>
      <w:proofErr w:type="spellEnd"/>
      <w:r>
        <w:rPr>
          <w:rFonts w:ascii="Verdana" w:hAnsi="Verdana"/>
          <w:sz w:val="18"/>
        </w:rPr>
        <w:t xml:space="preserve"> Harbour, Dublin 2, Írsko. Používame tiež plugin sociálnej siete YouTube, ktorá je prevádzkovaná spoločnosťou Google </w:t>
      </w:r>
      <w:proofErr w:type="spellStart"/>
      <w:r>
        <w:rPr>
          <w:rFonts w:ascii="Verdana" w:hAnsi="Verdana"/>
          <w:sz w:val="18"/>
        </w:rPr>
        <w:t>Inc</w:t>
      </w:r>
      <w:proofErr w:type="spellEnd"/>
      <w:r>
        <w:rPr>
          <w:rFonts w:ascii="Verdana" w:hAnsi="Verdana"/>
          <w:sz w:val="18"/>
        </w:rPr>
        <w:t xml:space="preserve">., </w:t>
      </w:r>
      <w:proofErr w:type="spellStart"/>
      <w:r>
        <w:rPr>
          <w:rFonts w:ascii="Verdana" w:hAnsi="Verdana"/>
          <w:sz w:val="18"/>
        </w:rPr>
        <w:t>Amphitheatre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Parkway</w:t>
      </w:r>
      <w:proofErr w:type="spellEnd"/>
      <w:r>
        <w:rPr>
          <w:rFonts w:ascii="Verdana" w:hAnsi="Verdana"/>
          <w:sz w:val="18"/>
        </w:rPr>
        <w:t xml:space="preserve">, </w:t>
      </w:r>
      <w:proofErr w:type="spellStart"/>
      <w:r>
        <w:rPr>
          <w:rFonts w:ascii="Verdana" w:hAnsi="Verdana"/>
          <w:sz w:val="18"/>
        </w:rPr>
        <w:t>Mountain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View</w:t>
      </w:r>
      <w:proofErr w:type="spellEnd"/>
      <w:r>
        <w:rPr>
          <w:rFonts w:ascii="Verdana" w:hAnsi="Verdana"/>
          <w:sz w:val="18"/>
        </w:rPr>
        <w:t xml:space="preserve">, CA 94043, USA, a plugin siete LinkedIn </w:t>
      </w:r>
      <w:proofErr w:type="spellStart"/>
      <w:r>
        <w:rPr>
          <w:rFonts w:ascii="Verdana" w:hAnsi="Verdana"/>
          <w:sz w:val="18"/>
        </w:rPr>
        <w:t>Ireland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Unlimited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Company</w:t>
      </w:r>
      <w:proofErr w:type="spellEnd"/>
      <w:r>
        <w:rPr>
          <w:rFonts w:ascii="Verdana" w:hAnsi="Verdana"/>
          <w:sz w:val="18"/>
        </w:rPr>
        <w:t xml:space="preserve">, </w:t>
      </w:r>
      <w:proofErr w:type="spellStart"/>
      <w:r>
        <w:rPr>
          <w:rFonts w:ascii="Verdana" w:hAnsi="Verdana"/>
          <w:sz w:val="18"/>
        </w:rPr>
        <w:t>Wilton</w:t>
      </w:r>
      <w:proofErr w:type="spellEnd"/>
      <w:r>
        <w:rPr>
          <w:rFonts w:ascii="Verdana" w:hAnsi="Verdana"/>
          <w:sz w:val="18"/>
        </w:rPr>
        <w:t xml:space="preserve"> Plaza, </w:t>
      </w:r>
      <w:proofErr w:type="spellStart"/>
      <w:r>
        <w:rPr>
          <w:rFonts w:ascii="Verdana" w:hAnsi="Verdana"/>
          <w:sz w:val="18"/>
        </w:rPr>
        <w:t>Wilton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Place</w:t>
      </w:r>
      <w:proofErr w:type="spellEnd"/>
      <w:r>
        <w:rPr>
          <w:rFonts w:ascii="Verdana" w:hAnsi="Verdana"/>
          <w:sz w:val="18"/>
        </w:rPr>
        <w:t>, Dublin 2, Írsko. </w:t>
      </w:r>
    </w:p>
    <w:p w14:paraId="72CBA24A" w14:textId="54169793" w:rsidR="0014490F" w:rsidRPr="00FF378D" w:rsidRDefault="0014490F" w:rsidP="001078F9">
      <w:pPr>
        <w:pStyle w:val="Normlnweb"/>
        <w:spacing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Sociálne pluginy rozoznáte podľa jednotlivých log sociálnych sietí, ktoré sú viditeľné na našich stránkach.</w:t>
      </w:r>
    </w:p>
    <w:p w14:paraId="534E03CC" w14:textId="179E9608" w:rsidR="0014490F" w:rsidRPr="00FF378D" w:rsidRDefault="0014490F" w:rsidP="001078F9">
      <w:pPr>
        <w:pStyle w:val="Normlnweb"/>
        <w:spacing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Ak ste pri návšteve webovej stránky prihlásení aj do vybranej sociálnej siete pomocou svojho používateľského mena a hesla, informácie o tom, že navštevujete webovú lokalitu, sa prenesú tam a môžu sa potom priradiť k vášmu používateľskému účtu. Prevádzkovateľ sociálnej siete je tak schopný zistiť vaše používateľské meno.</w:t>
      </w:r>
    </w:p>
    <w:p w14:paraId="72F47E26" w14:textId="7E5294AB" w:rsidR="0014490F" w:rsidRPr="00FF378D" w:rsidRDefault="0014490F" w:rsidP="001078F9">
      <w:pPr>
        <w:pStyle w:val="Normlnweb"/>
        <w:spacing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Upozorňujeme, že tieto údaje môže poskytovateľ spracúvať aj v krajinách mimo Európskej únie. Nemáme žiadny vplyv na rozsah, spôsob a účel spracovania údajov zo strany poskytovateľa sociálnych sietí. Upozorňujeme tiež, že prevádzkovateľ sociálnej siete môže vyššie uvedené údaje použiť v súlade s podmienkami, s ktorými ste súhlasili pri vytvorení svojho profilu na danej sociálnej sieti.</w:t>
      </w:r>
    </w:p>
    <w:p w14:paraId="28987E3A" w14:textId="044FABC8" w:rsidR="0014490F" w:rsidRPr="00FF378D" w:rsidRDefault="0014490F" w:rsidP="00FF378D">
      <w:pPr>
        <w:pStyle w:val="Normlnweb"/>
        <w:spacing w:after="24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Informácie o účele a rozsahu získavania dát a o ich ďalšom spracovaní a použití zo strany prevádzkovateľov sociálnych sietí, rovnako ako o vašich právach vzťahujúcich sa k tejto problematike a možnosti nastavenia ochrany vášho súkromia získate v informáciách o ochrane osobných údajov poskytovateľa:</w:t>
      </w:r>
    </w:p>
    <w:p w14:paraId="7D2F4BD0" w14:textId="6508C012" w:rsidR="0014490F" w:rsidRPr="00FF378D" w:rsidRDefault="0014490F" w:rsidP="00FF378D">
      <w:pPr>
        <w:numPr>
          <w:ilvl w:val="0"/>
          <w:numId w:val="18"/>
        </w:numPr>
        <w:spacing w:before="100" w:beforeAutospacing="1"/>
      </w:pPr>
      <w:r>
        <w:rPr>
          <w:rStyle w:val="Siln"/>
        </w:rPr>
        <w:t>Facebook:</w:t>
      </w:r>
      <w:r>
        <w:t> </w:t>
      </w:r>
      <w:hyperlink r:id="rId29" w:history="1">
        <w:r>
          <w:rPr>
            <w:rStyle w:val="Hypertextovodkaz"/>
          </w:rPr>
          <w:t>https://sk-sk.facebook.com/privacy/policy/?entry_point=data_policy_redirect&amp;entry=0</w:t>
        </w:r>
      </w:hyperlink>
    </w:p>
    <w:p w14:paraId="540ABA3E" w14:textId="4983C743" w:rsidR="00F82FDB" w:rsidRPr="00FF378D" w:rsidRDefault="00F82FDB" w:rsidP="00FF378D">
      <w:pPr>
        <w:numPr>
          <w:ilvl w:val="0"/>
          <w:numId w:val="18"/>
        </w:numPr>
        <w:spacing w:before="100" w:beforeAutospacing="1"/>
      </w:pPr>
      <w:r>
        <w:rPr>
          <w:b/>
        </w:rPr>
        <w:t>Instagram</w:t>
      </w:r>
      <w:r>
        <w:t xml:space="preserve">: </w:t>
      </w:r>
      <w:hyperlink r:id="rId30" w:history="1">
        <w:r>
          <w:rPr>
            <w:rStyle w:val="Hypertextovodkaz"/>
          </w:rPr>
          <w:t>https://privacycenter.instagram.com/policy/</w:t>
        </w:r>
      </w:hyperlink>
      <w:r>
        <w:t xml:space="preserve"> </w:t>
      </w:r>
    </w:p>
    <w:p w14:paraId="60F6BA9C" w14:textId="53906A07" w:rsidR="0014490F" w:rsidRPr="00FF378D" w:rsidRDefault="0014490F" w:rsidP="00FF378D">
      <w:pPr>
        <w:numPr>
          <w:ilvl w:val="0"/>
          <w:numId w:val="18"/>
        </w:numPr>
        <w:spacing w:before="100" w:beforeAutospacing="1"/>
      </w:pPr>
      <w:r>
        <w:rPr>
          <w:rStyle w:val="Siln"/>
        </w:rPr>
        <w:t>YouTube</w:t>
      </w:r>
      <w:r>
        <w:t>: </w:t>
      </w:r>
      <w:hyperlink r:id="rId31" w:history="1">
        <w:r>
          <w:rPr>
            <w:rStyle w:val="Hypertextovodkaz"/>
          </w:rPr>
          <w:t>https://policies.google.com/privacy?hl=sk</w:t>
        </w:r>
      </w:hyperlink>
      <w:r>
        <w:t xml:space="preserve">  </w:t>
      </w:r>
    </w:p>
    <w:p w14:paraId="6196FDB2" w14:textId="52F6867C" w:rsidR="00F82FDB" w:rsidRPr="00FF378D" w:rsidRDefault="00F82FDB" w:rsidP="00FF378D">
      <w:pPr>
        <w:numPr>
          <w:ilvl w:val="0"/>
          <w:numId w:val="18"/>
        </w:numPr>
        <w:spacing w:before="100" w:beforeAutospacing="1" w:after="240"/>
      </w:pPr>
      <w:r>
        <w:rPr>
          <w:rStyle w:val="Siln"/>
        </w:rPr>
        <w:t>LinkedIn:</w:t>
      </w:r>
      <w:r>
        <w:t xml:space="preserve"> </w:t>
      </w:r>
      <w:hyperlink r:id="rId32" w:history="1">
        <w:r>
          <w:rPr>
            <w:rStyle w:val="Hypertextovodkaz"/>
          </w:rPr>
          <w:t>https://www.linkedin.com/legal/privacy-policy</w:t>
        </w:r>
      </w:hyperlink>
      <w:r>
        <w:t xml:space="preserve"> </w:t>
      </w:r>
    </w:p>
    <w:p w14:paraId="3AEF37EB" w14:textId="5A7AEEAF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55" w:name="_Toc142908626"/>
      <w:bookmarkEnd w:id="40"/>
      <w:bookmarkEnd w:id="41"/>
      <w:bookmarkEnd w:id="54"/>
      <w:r>
        <w:rPr>
          <w:rFonts w:ascii="Verdana" w:hAnsi="Verdana"/>
          <w:b/>
          <w:color w:val="0070C0"/>
          <w:sz w:val="18"/>
        </w:rPr>
        <w:t xml:space="preserve">Otázky a </w:t>
      </w:r>
      <w:bookmarkEnd w:id="42"/>
      <w:bookmarkEnd w:id="43"/>
      <w:bookmarkEnd w:id="44"/>
      <w:r>
        <w:rPr>
          <w:rFonts w:ascii="Verdana" w:hAnsi="Verdana"/>
          <w:b/>
          <w:color w:val="0070C0"/>
          <w:sz w:val="18"/>
        </w:rPr>
        <w:t>kontakty</w:t>
      </w:r>
      <w:bookmarkEnd w:id="55"/>
    </w:p>
    <w:p w14:paraId="30141B31" w14:textId="26573402" w:rsidR="00D20A98" w:rsidRPr="00FF378D" w:rsidRDefault="00D20A98" w:rsidP="00FF378D">
      <w:pPr>
        <w:spacing w:after="240"/>
        <w:rPr>
          <w:rFonts w:cs="Arial"/>
        </w:rPr>
      </w:pPr>
      <w:bookmarkStart w:id="56" w:name="_Hlk513649866"/>
      <w:bookmarkEnd w:id="45"/>
      <w:bookmarkEnd w:id="46"/>
      <w:bookmarkEnd w:id="47"/>
      <w:bookmarkEnd w:id="48"/>
      <w:bookmarkEnd w:id="49"/>
      <w:r>
        <w:t xml:space="preserve">Ak si želáte uplatniť niektoré z vašich práv v súvislosti so spracovaním vašich osobných údajov alebo máte akúkoľvek inú otázku alebo sťažnosť týkajúcu sa spracovania vašich osobných údajov, kontaktujte nás poštou, telefonicky alebo e-mailom na nižšie uvedených kontaktoch. </w:t>
      </w:r>
    </w:p>
    <w:p w14:paraId="4A8B69AC" w14:textId="5BBDA84B" w:rsidR="000724B7" w:rsidRPr="00FF378D" w:rsidRDefault="000724B7" w:rsidP="00FF378D">
      <w:pPr>
        <w:rPr>
          <w:rFonts w:cs="Arial"/>
        </w:rPr>
      </w:pPr>
      <w:bookmarkStart w:id="57" w:name="_Toc508102453"/>
      <w:bookmarkStart w:id="58" w:name="_Toc508123797"/>
      <w:bookmarkStart w:id="59" w:name="_Toc508102463"/>
      <w:bookmarkStart w:id="60" w:name="_Toc509323400"/>
      <w:bookmarkStart w:id="61" w:name="_Toc509861949"/>
      <w:bookmarkEnd w:id="56"/>
      <w:r>
        <w:rPr>
          <w:b/>
        </w:rPr>
        <w:t>TSR Slovakia, s.r.o.</w:t>
      </w:r>
      <w:r>
        <w:t xml:space="preserve">, </w:t>
      </w:r>
    </w:p>
    <w:p w14:paraId="04BD0431" w14:textId="77777777" w:rsidR="00797354" w:rsidRPr="00797354" w:rsidRDefault="00797354" w:rsidP="00797354">
      <w:pPr>
        <w:rPr>
          <w:rFonts w:cs="Arial"/>
        </w:rPr>
      </w:pPr>
      <w:r>
        <w:t>Hrabové 313</w:t>
      </w:r>
    </w:p>
    <w:p w14:paraId="2F46E4DD" w14:textId="62567768" w:rsidR="000724B7" w:rsidRPr="00FF378D" w:rsidRDefault="00797354" w:rsidP="00797354">
      <w:pPr>
        <w:rPr>
          <w:rFonts w:cs="Arial"/>
        </w:rPr>
      </w:pPr>
      <w:r>
        <w:t xml:space="preserve">Bytča 014 01, </w:t>
      </w:r>
    </w:p>
    <w:p w14:paraId="0B14908C" w14:textId="7D91517C" w:rsidR="000724B7" w:rsidRPr="00FF378D" w:rsidRDefault="005C65A4" w:rsidP="00FF378D">
      <w:pPr>
        <w:rPr>
          <w:rFonts w:cs="Arial"/>
        </w:rPr>
      </w:pPr>
      <w:r>
        <w:lastRenderedPageBreak/>
        <w:t>e-mail: info@tsr.cz</w:t>
      </w:r>
      <w:r>
        <w:tab/>
      </w:r>
      <w:r>
        <w:tab/>
      </w:r>
    </w:p>
    <w:p w14:paraId="53A76358" w14:textId="3EF21C0F" w:rsidR="001C457D" w:rsidRPr="00FF378D" w:rsidRDefault="005C65A4" w:rsidP="00FF378D">
      <w:pPr>
        <w:spacing w:after="240"/>
        <w:rPr>
          <w:rFonts w:cs="Arial"/>
        </w:rPr>
      </w:pPr>
      <w:r>
        <w:t xml:space="preserve">tel.: +420 </w:t>
      </w:r>
      <w:hyperlink r:id="rId33" w:history="1">
        <w:r>
          <w:t>725 422 559</w:t>
        </w:r>
      </w:hyperlink>
    </w:p>
    <w:p w14:paraId="5D4A5A38" w14:textId="77777777" w:rsidR="00456C8B" w:rsidRPr="00FF378D" w:rsidRDefault="00456C8B" w:rsidP="00FF378D">
      <w:pPr>
        <w:pStyle w:val="Nadpis1"/>
        <w:spacing w:before="0" w:after="240"/>
        <w:rPr>
          <w:rFonts w:ascii="Verdana" w:hAnsi="Verdana"/>
          <w:b/>
          <w:color w:val="0070C0"/>
          <w:sz w:val="18"/>
          <w:szCs w:val="18"/>
        </w:rPr>
      </w:pPr>
      <w:bookmarkStart w:id="62" w:name="_Toc142908627"/>
      <w:r>
        <w:rPr>
          <w:rFonts w:ascii="Verdana" w:hAnsi="Verdana"/>
          <w:b/>
          <w:color w:val="0070C0"/>
          <w:sz w:val="18"/>
        </w:rPr>
        <w:t xml:space="preserve">Zmeny </w:t>
      </w:r>
      <w:bookmarkEnd w:id="57"/>
      <w:bookmarkEnd w:id="58"/>
      <w:bookmarkEnd w:id="59"/>
      <w:r>
        <w:rPr>
          <w:rFonts w:ascii="Verdana" w:hAnsi="Verdana"/>
          <w:b/>
          <w:color w:val="0070C0"/>
          <w:sz w:val="18"/>
        </w:rPr>
        <w:t>týchto zásad</w:t>
      </w:r>
      <w:bookmarkEnd w:id="60"/>
      <w:bookmarkEnd w:id="61"/>
      <w:bookmarkEnd w:id="62"/>
      <w:r>
        <w:rPr>
          <w:rFonts w:ascii="Verdana" w:hAnsi="Verdana"/>
          <w:b/>
          <w:color w:val="0070C0"/>
          <w:sz w:val="18"/>
        </w:rPr>
        <w:t xml:space="preserve"> </w:t>
      </w:r>
    </w:p>
    <w:bookmarkEnd w:id="50"/>
    <w:bookmarkEnd w:id="51"/>
    <w:p w14:paraId="7ABFBD7E" w14:textId="3BB4DD90" w:rsidR="00DB11BE" w:rsidRPr="00FF378D" w:rsidRDefault="00285F74" w:rsidP="00FF378D">
      <w:pPr>
        <w:spacing w:after="240"/>
        <w:rPr>
          <w:rFonts w:cs="Arial"/>
        </w:rPr>
      </w:pPr>
      <w:r>
        <w:t xml:space="preserve">Je možné, že sa tieto zásady rozhodneme zmeniť alebo aktualizovať. Aktuálne znenie zásad budete mať vždy k dispozícii na webových stránkach </w:t>
      </w:r>
      <w:hyperlink r:id="rId34" w:history="1">
        <w:r>
          <w:rPr>
            <w:rStyle w:val="Hypertextovodkaz"/>
          </w:rPr>
          <w:t>www.tsr.</w:t>
        </w:r>
      </w:hyperlink>
      <w:r>
        <w:rPr>
          <w:rStyle w:val="Hypertextovodkaz"/>
        </w:rPr>
        <w:t>sk</w:t>
      </w:r>
      <w:r>
        <w:t xml:space="preserve">. </w:t>
      </w:r>
    </w:p>
    <w:sectPr w:rsidR="00DB11BE" w:rsidRPr="00FF378D">
      <w:footerReference w:type="default" r:id="rId3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7E45" w14:textId="77777777" w:rsidR="00323BEB" w:rsidRDefault="00323BEB" w:rsidP="00090C7B">
      <w:r>
        <w:separator/>
      </w:r>
    </w:p>
  </w:endnote>
  <w:endnote w:type="continuationSeparator" w:id="0">
    <w:p w14:paraId="0F9B4E15" w14:textId="77777777" w:rsidR="00323BEB" w:rsidRDefault="00323BEB" w:rsidP="00090C7B">
      <w:r>
        <w:continuationSeparator/>
      </w:r>
    </w:p>
  </w:endnote>
  <w:endnote w:type="continuationNotice" w:id="1">
    <w:p w14:paraId="63C3052C" w14:textId="77777777" w:rsidR="00323BEB" w:rsidRDefault="00323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A83" w14:textId="1744BDB4" w:rsidR="00F12373" w:rsidRPr="00144172" w:rsidRDefault="00000000" w:rsidP="00144172">
    <w:pPr>
      <w:pStyle w:val="Zpat"/>
      <w:tabs>
        <w:tab w:val="left" w:pos="5550"/>
      </w:tabs>
      <w:jc w:val="center"/>
      <w:rPr>
        <w:rFonts w:ascii="Arial" w:hAnsi="Arial" w:cs="Arial"/>
        <w:sz w:val="16"/>
        <w:szCs w:val="16"/>
      </w:rPr>
    </w:pPr>
    <w:sdt>
      <w:sdtPr>
        <w:id w:val="44065254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/>
                <w:sz w:val="16"/>
              </w:rPr>
              <w:t xml:space="preserve">Strana </w:t>
            </w:r>
            <w:r w:rsidR="00144172" w:rsidRPr="00880738">
              <w:rPr>
                <w:rFonts w:ascii="Arial" w:hAnsi="Arial" w:cs="Arial"/>
                <w:sz w:val="16"/>
              </w:rPr>
              <w:fldChar w:fldCharType="begin"/>
            </w:r>
            <w:r w:rsidR="00144172" w:rsidRPr="00880738">
              <w:rPr>
                <w:rFonts w:ascii="Arial" w:hAnsi="Arial" w:cs="Arial"/>
                <w:sz w:val="16"/>
              </w:rPr>
              <w:instrText>PAGE</w:instrText>
            </w:r>
            <w:r w:rsidR="00144172" w:rsidRPr="00880738">
              <w:rPr>
                <w:rFonts w:ascii="Arial" w:hAnsi="Arial" w:cs="Arial"/>
                <w:sz w:val="16"/>
              </w:rPr>
              <w:fldChar w:fldCharType="separate"/>
            </w:r>
            <w:r w:rsidR="00E81F7E">
              <w:rPr>
                <w:rFonts w:ascii="Arial" w:hAnsi="Arial" w:cs="Arial"/>
                <w:sz w:val="16"/>
              </w:rPr>
              <w:t>4</w:t>
            </w:r>
            <w:r w:rsidR="00144172" w:rsidRPr="00880738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 w:rsidR="00144172" w:rsidRPr="00880738">
              <w:rPr>
                <w:rFonts w:ascii="Arial" w:hAnsi="Arial" w:cs="Arial"/>
                <w:sz w:val="16"/>
              </w:rPr>
              <w:fldChar w:fldCharType="begin"/>
            </w:r>
            <w:r w:rsidR="00144172" w:rsidRPr="00880738">
              <w:rPr>
                <w:rFonts w:ascii="Arial" w:hAnsi="Arial" w:cs="Arial"/>
                <w:sz w:val="16"/>
              </w:rPr>
              <w:instrText>NUMPAGES</w:instrText>
            </w:r>
            <w:r w:rsidR="00144172" w:rsidRPr="00880738">
              <w:rPr>
                <w:rFonts w:ascii="Arial" w:hAnsi="Arial" w:cs="Arial"/>
                <w:sz w:val="16"/>
              </w:rPr>
              <w:fldChar w:fldCharType="separate"/>
            </w:r>
            <w:r w:rsidR="00E81F7E">
              <w:rPr>
                <w:rFonts w:ascii="Arial" w:hAnsi="Arial" w:cs="Arial"/>
                <w:sz w:val="16"/>
              </w:rPr>
              <w:t>4</w:t>
            </w:r>
            <w:r w:rsidR="00144172" w:rsidRPr="00880738">
              <w:rPr>
                <w:rFonts w:ascii="Arial" w:hAnsi="Arial" w:cs="Arial"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F519" w14:textId="77777777" w:rsidR="00323BEB" w:rsidRDefault="00323BEB" w:rsidP="00090C7B">
      <w:r>
        <w:separator/>
      </w:r>
    </w:p>
  </w:footnote>
  <w:footnote w:type="continuationSeparator" w:id="0">
    <w:p w14:paraId="1722B0C0" w14:textId="77777777" w:rsidR="00323BEB" w:rsidRDefault="00323BEB" w:rsidP="00090C7B">
      <w:r>
        <w:continuationSeparator/>
      </w:r>
    </w:p>
  </w:footnote>
  <w:footnote w:type="continuationNotice" w:id="1">
    <w:p w14:paraId="3B143C08" w14:textId="77777777" w:rsidR="00323BEB" w:rsidRDefault="00323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104A"/>
    <w:multiLevelType w:val="multilevel"/>
    <w:tmpl w:val="30D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1463403B"/>
    <w:multiLevelType w:val="multilevel"/>
    <w:tmpl w:val="AB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03B"/>
    <w:multiLevelType w:val="hybridMultilevel"/>
    <w:tmpl w:val="BC4C4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53049">
    <w:abstractNumId w:val="9"/>
  </w:num>
  <w:num w:numId="2" w16cid:durableId="336271477">
    <w:abstractNumId w:val="14"/>
  </w:num>
  <w:num w:numId="3" w16cid:durableId="1864859561">
    <w:abstractNumId w:val="8"/>
  </w:num>
  <w:num w:numId="4" w16cid:durableId="1129862915">
    <w:abstractNumId w:val="11"/>
  </w:num>
  <w:num w:numId="5" w16cid:durableId="912591185">
    <w:abstractNumId w:val="17"/>
  </w:num>
  <w:num w:numId="6" w16cid:durableId="584652254">
    <w:abstractNumId w:val="2"/>
  </w:num>
  <w:num w:numId="7" w16cid:durableId="398673463">
    <w:abstractNumId w:val="6"/>
  </w:num>
  <w:num w:numId="8" w16cid:durableId="757294618">
    <w:abstractNumId w:val="3"/>
  </w:num>
  <w:num w:numId="9" w16cid:durableId="967466656">
    <w:abstractNumId w:val="1"/>
  </w:num>
  <w:num w:numId="10" w16cid:durableId="289825566">
    <w:abstractNumId w:val="7"/>
  </w:num>
  <w:num w:numId="11" w16cid:durableId="1543008908">
    <w:abstractNumId w:val="13"/>
  </w:num>
  <w:num w:numId="12" w16cid:durableId="646008208">
    <w:abstractNumId w:val="15"/>
  </w:num>
  <w:num w:numId="13" w16cid:durableId="609166597">
    <w:abstractNumId w:val="4"/>
  </w:num>
  <w:num w:numId="14" w16cid:durableId="1437406262">
    <w:abstractNumId w:val="12"/>
  </w:num>
  <w:num w:numId="15" w16cid:durableId="466822049">
    <w:abstractNumId w:val="10"/>
  </w:num>
  <w:num w:numId="16" w16cid:durableId="527720145">
    <w:abstractNumId w:val="17"/>
  </w:num>
  <w:num w:numId="17" w16cid:durableId="742336071">
    <w:abstractNumId w:val="16"/>
  </w:num>
  <w:num w:numId="18" w16cid:durableId="990718275">
    <w:abstractNumId w:val="5"/>
  </w:num>
  <w:num w:numId="19" w16cid:durableId="52475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216B4"/>
    <w:rsid w:val="00024D2C"/>
    <w:rsid w:val="0002516D"/>
    <w:rsid w:val="000260A9"/>
    <w:rsid w:val="00043CEC"/>
    <w:rsid w:val="00045F3D"/>
    <w:rsid w:val="0004620A"/>
    <w:rsid w:val="000549CE"/>
    <w:rsid w:val="00057297"/>
    <w:rsid w:val="00065BD1"/>
    <w:rsid w:val="000724B7"/>
    <w:rsid w:val="000724D3"/>
    <w:rsid w:val="00072CDF"/>
    <w:rsid w:val="00075CB1"/>
    <w:rsid w:val="0008087B"/>
    <w:rsid w:val="00083611"/>
    <w:rsid w:val="00083BC8"/>
    <w:rsid w:val="00083F1D"/>
    <w:rsid w:val="00086624"/>
    <w:rsid w:val="00090C7B"/>
    <w:rsid w:val="0009209B"/>
    <w:rsid w:val="00096065"/>
    <w:rsid w:val="000B4332"/>
    <w:rsid w:val="000C5075"/>
    <w:rsid w:val="000D0AFB"/>
    <w:rsid w:val="000D1694"/>
    <w:rsid w:val="000D1BE8"/>
    <w:rsid w:val="000D1D12"/>
    <w:rsid w:val="000D28CB"/>
    <w:rsid w:val="000D45C5"/>
    <w:rsid w:val="000D65D4"/>
    <w:rsid w:val="000D6869"/>
    <w:rsid w:val="000D7DF6"/>
    <w:rsid w:val="000E3BBD"/>
    <w:rsid w:val="000F7E95"/>
    <w:rsid w:val="00103E71"/>
    <w:rsid w:val="001078F9"/>
    <w:rsid w:val="00111015"/>
    <w:rsid w:val="00114B8B"/>
    <w:rsid w:val="00116B9A"/>
    <w:rsid w:val="00117879"/>
    <w:rsid w:val="00127F4A"/>
    <w:rsid w:val="00130E6A"/>
    <w:rsid w:val="00134B42"/>
    <w:rsid w:val="0014039E"/>
    <w:rsid w:val="00144172"/>
    <w:rsid w:val="0014490F"/>
    <w:rsid w:val="00152C52"/>
    <w:rsid w:val="00157A85"/>
    <w:rsid w:val="00162663"/>
    <w:rsid w:val="00170A4D"/>
    <w:rsid w:val="00175E84"/>
    <w:rsid w:val="00182031"/>
    <w:rsid w:val="00184FBD"/>
    <w:rsid w:val="00187E83"/>
    <w:rsid w:val="00190937"/>
    <w:rsid w:val="00190A71"/>
    <w:rsid w:val="00196A2F"/>
    <w:rsid w:val="001A3400"/>
    <w:rsid w:val="001A6D13"/>
    <w:rsid w:val="001B227D"/>
    <w:rsid w:val="001B5CC5"/>
    <w:rsid w:val="001C0A29"/>
    <w:rsid w:val="001C457D"/>
    <w:rsid w:val="001C674B"/>
    <w:rsid w:val="001E05BB"/>
    <w:rsid w:val="001E2165"/>
    <w:rsid w:val="001E5BBC"/>
    <w:rsid w:val="001E6531"/>
    <w:rsid w:val="001F0CD1"/>
    <w:rsid w:val="001F1E12"/>
    <w:rsid w:val="001F1EAC"/>
    <w:rsid w:val="001F2960"/>
    <w:rsid w:val="001F7475"/>
    <w:rsid w:val="002045D1"/>
    <w:rsid w:val="0021647B"/>
    <w:rsid w:val="00221D0E"/>
    <w:rsid w:val="00222EBC"/>
    <w:rsid w:val="002267A4"/>
    <w:rsid w:val="002310D6"/>
    <w:rsid w:val="002321AD"/>
    <w:rsid w:val="002372CC"/>
    <w:rsid w:val="00241187"/>
    <w:rsid w:val="002540F5"/>
    <w:rsid w:val="00256289"/>
    <w:rsid w:val="00261793"/>
    <w:rsid w:val="00262399"/>
    <w:rsid w:val="00263A02"/>
    <w:rsid w:val="00266890"/>
    <w:rsid w:val="00284174"/>
    <w:rsid w:val="00285F74"/>
    <w:rsid w:val="00291613"/>
    <w:rsid w:val="00295E40"/>
    <w:rsid w:val="00297824"/>
    <w:rsid w:val="002A2177"/>
    <w:rsid w:val="002A3071"/>
    <w:rsid w:val="002B1097"/>
    <w:rsid w:val="002B5492"/>
    <w:rsid w:val="002C18B5"/>
    <w:rsid w:val="002D234D"/>
    <w:rsid w:val="002D44BF"/>
    <w:rsid w:val="002D47C1"/>
    <w:rsid w:val="002E14CF"/>
    <w:rsid w:val="002E1E27"/>
    <w:rsid w:val="002E30F9"/>
    <w:rsid w:val="002E6188"/>
    <w:rsid w:val="002F6CF0"/>
    <w:rsid w:val="002F6D2B"/>
    <w:rsid w:val="00301300"/>
    <w:rsid w:val="00305100"/>
    <w:rsid w:val="003100DC"/>
    <w:rsid w:val="00311CE8"/>
    <w:rsid w:val="00312D1A"/>
    <w:rsid w:val="0031691D"/>
    <w:rsid w:val="00323B2F"/>
    <w:rsid w:val="00323BEB"/>
    <w:rsid w:val="003248B3"/>
    <w:rsid w:val="00325D39"/>
    <w:rsid w:val="00333EF0"/>
    <w:rsid w:val="00334303"/>
    <w:rsid w:val="00334EA9"/>
    <w:rsid w:val="00336D84"/>
    <w:rsid w:val="00337FDC"/>
    <w:rsid w:val="00343CDF"/>
    <w:rsid w:val="003455AB"/>
    <w:rsid w:val="003469A6"/>
    <w:rsid w:val="00347BCF"/>
    <w:rsid w:val="003602A8"/>
    <w:rsid w:val="00360896"/>
    <w:rsid w:val="003608B1"/>
    <w:rsid w:val="003630E9"/>
    <w:rsid w:val="0036538B"/>
    <w:rsid w:val="003660D8"/>
    <w:rsid w:val="0037520D"/>
    <w:rsid w:val="003821CB"/>
    <w:rsid w:val="00385473"/>
    <w:rsid w:val="003858DB"/>
    <w:rsid w:val="00393B18"/>
    <w:rsid w:val="00397F32"/>
    <w:rsid w:val="003A112C"/>
    <w:rsid w:val="003B365A"/>
    <w:rsid w:val="003B6F79"/>
    <w:rsid w:val="003C172F"/>
    <w:rsid w:val="003C2283"/>
    <w:rsid w:val="003C29FF"/>
    <w:rsid w:val="003C7BFA"/>
    <w:rsid w:val="003D3081"/>
    <w:rsid w:val="003D3EB3"/>
    <w:rsid w:val="003E1EF4"/>
    <w:rsid w:val="003E3518"/>
    <w:rsid w:val="003F105F"/>
    <w:rsid w:val="003F6830"/>
    <w:rsid w:val="003F770D"/>
    <w:rsid w:val="004009B5"/>
    <w:rsid w:val="00404C64"/>
    <w:rsid w:val="00406382"/>
    <w:rsid w:val="00412D1A"/>
    <w:rsid w:val="004151C5"/>
    <w:rsid w:val="00415226"/>
    <w:rsid w:val="00421020"/>
    <w:rsid w:val="00424C18"/>
    <w:rsid w:val="004355ED"/>
    <w:rsid w:val="00435D2B"/>
    <w:rsid w:val="004361C2"/>
    <w:rsid w:val="00437F56"/>
    <w:rsid w:val="00440003"/>
    <w:rsid w:val="004417C5"/>
    <w:rsid w:val="004471A0"/>
    <w:rsid w:val="00450033"/>
    <w:rsid w:val="00456C8B"/>
    <w:rsid w:val="0046019B"/>
    <w:rsid w:val="00485E55"/>
    <w:rsid w:val="0049496B"/>
    <w:rsid w:val="004956B7"/>
    <w:rsid w:val="004A244D"/>
    <w:rsid w:val="004B2996"/>
    <w:rsid w:val="004C17C0"/>
    <w:rsid w:val="004D13B9"/>
    <w:rsid w:val="004D467E"/>
    <w:rsid w:val="004D478E"/>
    <w:rsid w:val="004E46A5"/>
    <w:rsid w:val="004F0E3A"/>
    <w:rsid w:val="004F33ED"/>
    <w:rsid w:val="004F53CC"/>
    <w:rsid w:val="0050021B"/>
    <w:rsid w:val="00506515"/>
    <w:rsid w:val="00507D56"/>
    <w:rsid w:val="005314E2"/>
    <w:rsid w:val="00531A62"/>
    <w:rsid w:val="00532A6E"/>
    <w:rsid w:val="005378DE"/>
    <w:rsid w:val="00537E68"/>
    <w:rsid w:val="00544D1F"/>
    <w:rsid w:val="00545AF2"/>
    <w:rsid w:val="00550F79"/>
    <w:rsid w:val="00553700"/>
    <w:rsid w:val="00556A59"/>
    <w:rsid w:val="00556EEE"/>
    <w:rsid w:val="005613DD"/>
    <w:rsid w:val="00562D3D"/>
    <w:rsid w:val="00585461"/>
    <w:rsid w:val="005858B4"/>
    <w:rsid w:val="00585F4E"/>
    <w:rsid w:val="00593FEE"/>
    <w:rsid w:val="005A09AA"/>
    <w:rsid w:val="005B08F4"/>
    <w:rsid w:val="005B236D"/>
    <w:rsid w:val="005B4BD1"/>
    <w:rsid w:val="005B5D99"/>
    <w:rsid w:val="005C035A"/>
    <w:rsid w:val="005C03B2"/>
    <w:rsid w:val="005C12B9"/>
    <w:rsid w:val="005C2651"/>
    <w:rsid w:val="005C4998"/>
    <w:rsid w:val="005C65A4"/>
    <w:rsid w:val="005D3477"/>
    <w:rsid w:val="005E12D7"/>
    <w:rsid w:val="005E3E38"/>
    <w:rsid w:val="0060459C"/>
    <w:rsid w:val="006057A5"/>
    <w:rsid w:val="00611DD8"/>
    <w:rsid w:val="0061360A"/>
    <w:rsid w:val="00614B85"/>
    <w:rsid w:val="00615F7D"/>
    <w:rsid w:val="00625ADA"/>
    <w:rsid w:val="00627E73"/>
    <w:rsid w:val="006300D8"/>
    <w:rsid w:val="0063233C"/>
    <w:rsid w:val="00642ED4"/>
    <w:rsid w:val="0064352B"/>
    <w:rsid w:val="0064355F"/>
    <w:rsid w:val="00646313"/>
    <w:rsid w:val="006478F5"/>
    <w:rsid w:val="006504A8"/>
    <w:rsid w:val="00654250"/>
    <w:rsid w:val="006553C9"/>
    <w:rsid w:val="006579A4"/>
    <w:rsid w:val="0067042F"/>
    <w:rsid w:val="0067319E"/>
    <w:rsid w:val="006754FA"/>
    <w:rsid w:val="00681EB8"/>
    <w:rsid w:val="0068252D"/>
    <w:rsid w:val="00683807"/>
    <w:rsid w:val="006838F8"/>
    <w:rsid w:val="00685ED2"/>
    <w:rsid w:val="00691C74"/>
    <w:rsid w:val="00692E75"/>
    <w:rsid w:val="00692E90"/>
    <w:rsid w:val="00692EB4"/>
    <w:rsid w:val="0069474A"/>
    <w:rsid w:val="006977D9"/>
    <w:rsid w:val="006A1B7C"/>
    <w:rsid w:val="006A3431"/>
    <w:rsid w:val="006A40D7"/>
    <w:rsid w:val="006A775B"/>
    <w:rsid w:val="006B35A6"/>
    <w:rsid w:val="006B5324"/>
    <w:rsid w:val="006B6CFA"/>
    <w:rsid w:val="006C13EC"/>
    <w:rsid w:val="006D119B"/>
    <w:rsid w:val="006D1633"/>
    <w:rsid w:val="006D21AF"/>
    <w:rsid w:val="006E4B37"/>
    <w:rsid w:val="006F616B"/>
    <w:rsid w:val="006F69A1"/>
    <w:rsid w:val="007005F7"/>
    <w:rsid w:val="0070164A"/>
    <w:rsid w:val="00702ED9"/>
    <w:rsid w:val="007049BD"/>
    <w:rsid w:val="00714CE9"/>
    <w:rsid w:val="00715A0D"/>
    <w:rsid w:val="00726464"/>
    <w:rsid w:val="00727AC6"/>
    <w:rsid w:val="00731BE6"/>
    <w:rsid w:val="007329D7"/>
    <w:rsid w:val="007349C1"/>
    <w:rsid w:val="00741511"/>
    <w:rsid w:val="007446FD"/>
    <w:rsid w:val="00753732"/>
    <w:rsid w:val="007600B9"/>
    <w:rsid w:val="00762B2C"/>
    <w:rsid w:val="00762E95"/>
    <w:rsid w:val="0077720C"/>
    <w:rsid w:val="007832F8"/>
    <w:rsid w:val="007905A4"/>
    <w:rsid w:val="0079118B"/>
    <w:rsid w:val="007912CE"/>
    <w:rsid w:val="00797354"/>
    <w:rsid w:val="007A0FA4"/>
    <w:rsid w:val="007A2288"/>
    <w:rsid w:val="007D3AD4"/>
    <w:rsid w:val="007E509C"/>
    <w:rsid w:val="007F3558"/>
    <w:rsid w:val="007F3D93"/>
    <w:rsid w:val="00803F40"/>
    <w:rsid w:val="00810AF5"/>
    <w:rsid w:val="0081160C"/>
    <w:rsid w:val="0082756C"/>
    <w:rsid w:val="00833809"/>
    <w:rsid w:val="00853808"/>
    <w:rsid w:val="00856782"/>
    <w:rsid w:val="00860507"/>
    <w:rsid w:val="008624ED"/>
    <w:rsid w:val="00862F7E"/>
    <w:rsid w:val="008643FE"/>
    <w:rsid w:val="008653F8"/>
    <w:rsid w:val="00866C74"/>
    <w:rsid w:val="008900A5"/>
    <w:rsid w:val="0089015C"/>
    <w:rsid w:val="00890B43"/>
    <w:rsid w:val="008913E0"/>
    <w:rsid w:val="00892C5C"/>
    <w:rsid w:val="0089384A"/>
    <w:rsid w:val="0089620A"/>
    <w:rsid w:val="008A1A7D"/>
    <w:rsid w:val="008A1C87"/>
    <w:rsid w:val="008A360B"/>
    <w:rsid w:val="008A3942"/>
    <w:rsid w:val="008A6DC9"/>
    <w:rsid w:val="008B1D1A"/>
    <w:rsid w:val="008B35F6"/>
    <w:rsid w:val="008B55DB"/>
    <w:rsid w:val="008B6D88"/>
    <w:rsid w:val="008C44B7"/>
    <w:rsid w:val="008C64DB"/>
    <w:rsid w:val="008E3874"/>
    <w:rsid w:val="008F649F"/>
    <w:rsid w:val="00903B86"/>
    <w:rsid w:val="00907DFC"/>
    <w:rsid w:val="00910EB9"/>
    <w:rsid w:val="00924CD0"/>
    <w:rsid w:val="00926107"/>
    <w:rsid w:val="00926616"/>
    <w:rsid w:val="00927264"/>
    <w:rsid w:val="00927400"/>
    <w:rsid w:val="0093123E"/>
    <w:rsid w:val="00940900"/>
    <w:rsid w:val="00946105"/>
    <w:rsid w:val="00947536"/>
    <w:rsid w:val="009571C2"/>
    <w:rsid w:val="009605B9"/>
    <w:rsid w:val="009642C6"/>
    <w:rsid w:val="009657FE"/>
    <w:rsid w:val="00966C95"/>
    <w:rsid w:val="00982FD2"/>
    <w:rsid w:val="009852C9"/>
    <w:rsid w:val="00990D98"/>
    <w:rsid w:val="00991CCE"/>
    <w:rsid w:val="00993B17"/>
    <w:rsid w:val="00994EF8"/>
    <w:rsid w:val="009A2320"/>
    <w:rsid w:val="009A7A00"/>
    <w:rsid w:val="009B49FC"/>
    <w:rsid w:val="009B5879"/>
    <w:rsid w:val="009B5A4D"/>
    <w:rsid w:val="009D0A8E"/>
    <w:rsid w:val="009D2C81"/>
    <w:rsid w:val="009D71F7"/>
    <w:rsid w:val="009E503E"/>
    <w:rsid w:val="009E6495"/>
    <w:rsid w:val="009F3F88"/>
    <w:rsid w:val="009F665A"/>
    <w:rsid w:val="00A01C80"/>
    <w:rsid w:val="00A07B01"/>
    <w:rsid w:val="00A13D92"/>
    <w:rsid w:val="00A16DC6"/>
    <w:rsid w:val="00A25664"/>
    <w:rsid w:val="00A258B0"/>
    <w:rsid w:val="00A3562E"/>
    <w:rsid w:val="00A368A5"/>
    <w:rsid w:val="00A45556"/>
    <w:rsid w:val="00A6102B"/>
    <w:rsid w:val="00A61BDC"/>
    <w:rsid w:val="00A6576E"/>
    <w:rsid w:val="00A737E4"/>
    <w:rsid w:val="00A7487C"/>
    <w:rsid w:val="00A7503D"/>
    <w:rsid w:val="00A82FE3"/>
    <w:rsid w:val="00A92B2A"/>
    <w:rsid w:val="00A96A2F"/>
    <w:rsid w:val="00A96D81"/>
    <w:rsid w:val="00A97B0C"/>
    <w:rsid w:val="00AA0FEC"/>
    <w:rsid w:val="00AA6654"/>
    <w:rsid w:val="00AA7330"/>
    <w:rsid w:val="00AB1308"/>
    <w:rsid w:val="00AB200F"/>
    <w:rsid w:val="00AC1C7B"/>
    <w:rsid w:val="00AC5499"/>
    <w:rsid w:val="00AC6EE5"/>
    <w:rsid w:val="00AD5218"/>
    <w:rsid w:val="00AE0B2E"/>
    <w:rsid w:val="00AE0CE5"/>
    <w:rsid w:val="00AE4093"/>
    <w:rsid w:val="00AE7CF5"/>
    <w:rsid w:val="00AF385C"/>
    <w:rsid w:val="00AF46B2"/>
    <w:rsid w:val="00AF7E7D"/>
    <w:rsid w:val="00B006E4"/>
    <w:rsid w:val="00B019FC"/>
    <w:rsid w:val="00B01A6B"/>
    <w:rsid w:val="00B02B80"/>
    <w:rsid w:val="00B100FA"/>
    <w:rsid w:val="00B1359C"/>
    <w:rsid w:val="00B14D78"/>
    <w:rsid w:val="00B15B10"/>
    <w:rsid w:val="00B173AE"/>
    <w:rsid w:val="00B204E2"/>
    <w:rsid w:val="00B20992"/>
    <w:rsid w:val="00B21313"/>
    <w:rsid w:val="00B24E74"/>
    <w:rsid w:val="00B42CC3"/>
    <w:rsid w:val="00B505D4"/>
    <w:rsid w:val="00B50EFF"/>
    <w:rsid w:val="00B527DA"/>
    <w:rsid w:val="00B549C7"/>
    <w:rsid w:val="00B54ECE"/>
    <w:rsid w:val="00B56298"/>
    <w:rsid w:val="00B658C0"/>
    <w:rsid w:val="00B663EA"/>
    <w:rsid w:val="00B713A5"/>
    <w:rsid w:val="00B73EEA"/>
    <w:rsid w:val="00B829B3"/>
    <w:rsid w:val="00B832B0"/>
    <w:rsid w:val="00B860CE"/>
    <w:rsid w:val="00B86D79"/>
    <w:rsid w:val="00B87174"/>
    <w:rsid w:val="00B954EB"/>
    <w:rsid w:val="00B96A1D"/>
    <w:rsid w:val="00B975D6"/>
    <w:rsid w:val="00BA11DD"/>
    <w:rsid w:val="00BA2D6B"/>
    <w:rsid w:val="00BA44AA"/>
    <w:rsid w:val="00BA46AF"/>
    <w:rsid w:val="00BB40C9"/>
    <w:rsid w:val="00BC1398"/>
    <w:rsid w:val="00BC2D29"/>
    <w:rsid w:val="00BC541C"/>
    <w:rsid w:val="00BC581F"/>
    <w:rsid w:val="00BC6B6A"/>
    <w:rsid w:val="00BE4B9C"/>
    <w:rsid w:val="00BE675F"/>
    <w:rsid w:val="00BF2FDA"/>
    <w:rsid w:val="00BF490A"/>
    <w:rsid w:val="00BF5D35"/>
    <w:rsid w:val="00BF6854"/>
    <w:rsid w:val="00C03033"/>
    <w:rsid w:val="00C03509"/>
    <w:rsid w:val="00C03A2C"/>
    <w:rsid w:val="00C03A6A"/>
    <w:rsid w:val="00C106C1"/>
    <w:rsid w:val="00C27CFE"/>
    <w:rsid w:val="00C32084"/>
    <w:rsid w:val="00C42D43"/>
    <w:rsid w:val="00C51352"/>
    <w:rsid w:val="00C5180A"/>
    <w:rsid w:val="00C51ABD"/>
    <w:rsid w:val="00C51D75"/>
    <w:rsid w:val="00C5493B"/>
    <w:rsid w:val="00C54F57"/>
    <w:rsid w:val="00C6212B"/>
    <w:rsid w:val="00C726E3"/>
    <w:rsid w:val="00C72723"/>
    <w:rsid w:val="00C730D0"/>
    <w:rsid w:val="00C86EA5"/>
    <w:rsid w:val="00C95162"/>
    <w:rsid w:val="00C95C82"/>
    <w:rsid w:val="00CA056C"/>
    <w:rsid w:val="00CA087C"/>
    <w:rsid w:val="00CA1190"/>
    <w:rsid w:val="00CA2FBB"/>
    <w:rsid w:val="00CA4126"/>
    <w:rsid w:val="00CB0827"/>
    <w:rsid w:val="00CB1FF0"/>
    <w:rsid w:val="00CB312B"/>
    <w:rsid w:val="00CC68D9"/>
    <w:rsid w:val="00CD0008"/>
    <w:rsid w:val="00CD0421"/>
    <w:rsid w:val="00CD163B"/>
    <w:rsid w:val="00CD5589"/>
    <w:rsid w:val="00CE2E4A"/>
    <w:rsid w:val="00CE3E61"/>
    <w:rsid w:val="00CE5D3A"/>
    <w:rsid w:val="00CF5AAC"/>
    <w:rsid w:val="00D01604"/>
    <w:rsid w:val="00D06B7E"/>
    <w:rsid w:val="00D07264"/>
    <w:rsid w:val="00D12BD8"/>
    <w:rsid w:val="00D13048"/>
    <w:rsid w:val="00D14140"/>
    <w:rsid w:val="00D20A98"/>
    <w:rsid w:val="00D24DA8"/>
    <w:rsid w:val="00D265E4"/>
    <w:rsid w:val="00D31648"/>
    <w:rsid w:val="00D401BB"/>
    <w:rsid w:val="00D40C48"/>
    <w:rsid w:val="00D46E39"/>
    <w:rsid w:val="00D53963"/>
    <w:rsid w:val="00D5405F"/>
    <w:rsid w:val="00D57E1C"/>
    <w:rsid w:val="00D613DF"/>
    <w:rsid w:val="00D70F83"/>
    <w:rsid w:val="00D71DFE"/>
    <w:rsid w:val="00D72303"/>
    <w:rsid w:val="00D97F2A"/>
    <w:rsid w:val="00DA0F00"/>
    <w:rsid w:val="00DA3DB8"/>
    <w:rsid w:val="00DA5E05"/>
    <w:rsid w:val="00DA7817"/>
    <w:rsid w:val="00DB0746"/>
    <w:rsid w:val="00DB11BE"/>
    <w:rsid w:val="00DB1BBB"/>
    <w:rsid w:val="00DB2044"/>
    <w:rsid w:val="00DB676C"/>
    <w:rsid w:val="00DB67A8"/>
    <w:rsid w:val="00DC4AA1"/>
    <w:rsid w:val="00DC61FF"/>
    <w:rsid w:val="00DC7536"/>
    <w:rsid w:val="00DC7C9F"/>
    <w:rsid w:val="00DD1350"/>
    <w:rsid w:val="00DD2CB6"/>
    <w:rsid w:val="00DD31E5"/>
    <w:rsid w:val="00DD7458"/>
    <w:rsid w:val="00DE793A"/>
    <w:rsid w:val="00DF22D9"/>
    <w:rsid w:val="00DF32AD"/>
    <w:rsid w:val="00E03515"/>
    <w:rsid w:val="00E0388F"/>
    <w:rsid w:val="00E16690"/>
    <w:rsid w:val="00E16AE0"/>
    <w:rsid w:val="00E2032C"/>
    <w:rsid w:val="00E22F0D"/>
    <w:rsid w:val="00E25ADA"/>
    <w:rsid w:val="00E271D9"/>
    <w:rsid w:val="00E32180"/>
    <w:rsid w:val="00E3615C"/>
    <w:rsid w:val="00E36B8E"/>
    <w:rsid w:val="00E44A58"/>
    <w:rsid w:val="00E44D30"/>
    <w:rsid w:val="00E4589B"/>
    <w:rsid w:val="00E53F5A"/>
    <w:rsid w:val="00E54BF3"/>
    <w:rsid w:val="00E63857"/>
    <w:rsid w:val="00E6543E"/>
    <w:rsid w:val="00E66E97"/>
    <w:rsid w:val="00E71D9A"/>
    <w:rsid w:val="00E76404"/>
    <w:rsid w:val="00E7706A"/>
    <w:rsid w:val="00E80DA9"/>
    <w:rsid w:val="00E81F7E"/>
    <w:rsid w:val="00E83E79"/>
    <w:rsid w:val="00E85266"/>
    <w:rsid w:val="00E8598C"/>
    <w:rsid w:val="00E975F0"/>
    <w:rsid w:val="00EA0DB7"/>
    <w:rsid w:val="00EA5A50"/>
    <w:rsid w:val="00EA77CD"/>
    <w:rsid w:val="00EC19CF"/>
    <w:rsid w:val="00EC1EFB"/>
    <w:rsid w:val="00EC249C"/>
    <w:rsid w:val="00EC266B"/>
    <w:rsid w:val="00EE4EFC"/>
    <w:rsid w:val="00EF2204"/>
    <w:rsid w:val="00EF2E86"/>
    <w:rsid w:val="00EF375E"/>
    <w:rsid w:val="00EF4ECA"/>
    <w:rsid w:val="00EF6BBA"/>
    <w:rsid w:val="00EF6CAF"/>
    <w:rsid w:val="00F0225D"/>
    <w:rsid w:val="00F118E2"/>
    <w:rsid w:val="00F12373"/>
    <w:rsid w:val="00F1262F"/>
    <w:rsid w:val="00F14CFA"/>
    <w:rsid w:val="00F37463"/>
    <w:rsid w:val="00F43E5E"/>
    <w:rsid w:val="00F620F7"/>
    <w:rsid w:val="00F7044E"/>
    <w:rsid w:val="00F70584"/>
    <w:rsid w:val="00F71055"/>
    <w:rsid w:val="00F72EE6"/>
    <w:rsid w:val="00F82FDB"/>
    <w:rsid w:val="00F86801"/>
    <w:rsid w:val="00F92F7B"/>
    <w:rsid w:val="00F97519"/>
    <w:rsid w:val="00FA3D29"/>
    <w:rsid w:val="00FA6D70"/>
    <w:rsid w:val="00FB2232"/>
    <w:rsid w:val="00FB5445"/>
    <w:rsid w:val="00FC2CB0"/>
    <w:rsid w:val="00FC7C36"/>
    <w:rsid w:val="00FD1244"/>
    <w:rsid w:val="00FD5766"/>
    <w:rsid w:val="00FE5396"/>
    <w:rsid w:val="00FF1019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05B3"/>
  <w15:docId w15:val="{80999C8E-223B-485B-88B3-FB5E17A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0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sk-SK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sk-SK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B2996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E75"/>
    <w:rPr>
      <w:rFonts w:ascii="Verdana" w:eastAsia="Times New Roman" w:hAnsi="Verdana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sk-SK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sk-SK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Nevyeenzmnka">
    <w:name w:val="Unresolved Mention"/>
    <w:basedOn w:val="Standardnpsmoodstavce"/>
    <w:uiPriority w:val="99"/>
    <w:semiHidden/>
    <w:unhideWhenUsed/>
    <w:rsid w:val="00F7058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602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paragraph" w:styleId="Obsah2">
    <w:name w:val="toc 2"/>
    <w:basedOn w:val="Normln"/>
    <w:next w:val="Normln"/>
    <w:autoRedefine/>
    <w:uiPriority w:val="39"/>
    <w:unhideWhenUsed/>
    <w:rsid w:val="00BC541C"/>
    <w:pPr>
      <w:spacing w:after="100"/>
      <w:ind w:left="180"/>
    </w:pPr>
  </w:style>
  <w:style w:type="paragraph" w:styleId="Normlnweb">
    <w:name w:val="Normal (Web)"/>
    <w:basedOn w:val="Normln"/>
    <w:uiPriority w:val="99"/>
    <w:semiHidden/>
    <w:unhideWhenUsed/>
    <w:rsid w:val="0014490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490F"/>
    <w:rPr>
      <w:b/>
      <w:bCs/>
    </w:rPr>
  </w:style>
  <w:style w:type="character" w:customStyle="1" w:styleId="ro">
    <w:name w:val="ro"/>
    <w:basedOn w:val="Standardnpsmoodstavce"/>
    <w:rsid w:val="0079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r.sk" TargetMode="External"/><Relationship Id="rId18" Type="http://schemas.openxmlformats.org/officeDocument/2006/relationships/hyperlink" Target="https://policies.google.com/privacy" TargetMode="External"/><Relationship Id="rId26" Type="http://schemas.openxmlformats.org/officeDocument/2006/relationships/hyperlink" Target="https://policies.google.com/technologies/ads?hl=en-US" TargetMode="External"/><Relationship Id="rId21" Type="http://schemas.openxmlformats.org/officeDocument/2006/relationships/hyperlink" Target="https://windows.microsoft.com" TargetMode="External"/><Relationship Id="rId34" Type="http://schemas.openxmlformats.org/officeDocument/2006/relationships/hyperlink" Target="http://www.tsr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ataprotection.gov.sk/uoou/sk" TargetMode="External"/><Relationship Id="rId17" Type="http://schemas.openxmlformats.org/officeDocument/2006/relationships/hyperlink" Target="https://policies.google.com/privacy" TargetMode="External"/><Relationship Id="rId25" Type="http://schemas.openxmlformats.org/officeDocument/2006/relationships/hyperlink" Target="https://site.adform.com/privacy-center/platform-privacy/product-and-services-privacy-policy/" TargetMode="External"/><Relationship Id="rId33" Type="http://schemas.openxmlformats.org/officeDocument/2006/relationships/hyperlink" Target="tel:7254225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google.com/privacy" TargetMode="External"/><Relationship Id="rId20" Type="http://schemas.openxmlformats.org/officeDocument/2006/relationships/hyperlink" Target="https://support.mozilla.org/cs/kb/vymazani-cookies" TargetMode="External"/><Relationship Id="rId29" Type="http://schemas.openxmlformats.org/officeDocument/2006/relationships/hyperlink" Target="https://www.facebook.com/about/privac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r.sk" TargetMode="External"/><Relationship Id="rId24" Type="http://schemas.openxmlformats.org/officeDocument/2006/relationships/hyperlink" Target="http://www.google.com/intl/cs/privacy/privacy-policy.html" TargetMode="External"/><Relationship Id="rId32" Type="http://schemas.openxmlformats.org/officeDocument/2006/relationships/hyperlink" Target="https://www.linkedin.com/legal/privacy-policy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licies.google.com/privacy" TargetMode="External"/><Relationship Id="rId23" Type="http://schemas.openxmlformats.org/officeDocument/2006/relationships/hyperlink" Target="https://help.opera.com" TargetMode="External"/><Relationship Id="rId28" Type="http://schemas.openxmlformats.org/officeDocument/2006/relationships/hyperlink" Target="https://www.youtube.com/account_privac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sr.sk" TargetMode="External"/><Relationship Id="rId19" Type="http://schemas.openxmlformats.org/officeDocument/2006/relationships/hyperlink" Target="https://support.google.com/accounts/answer/61416?hl=cs" TargetMode="External"/><Relationship Id="rId31" Type="http://schemas.openxmlformats.org/officeDocument/2006/relationships/hyperlink" Target="https://policies.google.com/privacy?hl=c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sr." TargetMode="External"/><Relationship Id="rId14" Type="http://schemas.openxmlformats.org/officeDocument/2006/relationships/hyperlink" Target="https://policies.google.com/privacy" TargetMode="External"/><Relationship Id="rId22" Type="http://schemas.openxmlformats.org/officeDocument/2006/relationships/hyperlink" Target="https://support.apple.com" TargetMode="External"/><Relationship Id="rId27" Type="http://schemas.openxmlformats.org/officeDocument/2006/relationships/hyperlink" Target="https://o.seznam.cz/ochrana-udaju/" TargetMode="External"/><Relationship Id="rId30" Type="http://schemas.openxmlformats.org/officeDocument/2006/relationships/hyperlink" Target="https://privacycenter.instagram.com/policy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3F3EDCA-C0A8-4F94-A7D6-E656B63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2276</Words>
  <Characters>14339</Characters>
  <Application>Microsoft Office Word</Application>
  <DocSecurity>0</DocSecurity>
  <Lines>119</Lines>
  <Paragraphs>33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LON_LIB1\17833063\1</vt:lpstr>
      <vt:lpstr>LON_LIB1\17833063\1</vt:lpstr>
      <vt:lpstr>LON_LIB1\17833063\1</vt:lpstr>
      <vt:lpstr/>
    </vt:vector>
  </TitlesOfParts>
  <Company>Eversheds Sutherland (Germany) LLP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Menhardová, Karolina</dc:creator>
  <cp:lastModifiedBy>Menhardová, Karolina</cp:lastModifiedBy>
  <cp:revision>2</cp:revision>
  <cp:lastPrinted>2023-10-19T08:18:00Z</cp:lastPrinted>
  <dcterms:created xsi:type="dcterms:W3CDTF">2023-11-03T15:12:00Z</dcterms:created>
  <dcterms:modified xsi:type="dcterms:W3CDTF">2023-11-03T15:12:00Z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